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20" w:rsidRDefault="00AF2520" w:rsidP="00AF2520">
      <w:pPr>
        <w:pStyle w:val="Heading1"/>
        <w:spacing w:line="278" w:lineRule="auto"/>
        <w:ind w:left="2160" w:right="4270" w:firstLine="720"/>
      </w:pPr>
    </w:p>
    <w:p w:rsidR="00AF2520" w:rsidRPr="003E5879" w:rsidRDefault="00AF2520" w:rsidP="00AF2520">
      <w:pPr>
        <w:pStyle w:val="BodyText"/>
        <w:ind w:left="3600" w:firstLine="720"/>
        <w:rPr>
          <w:b/>
          <w:spacing w:val="-13"/>
        </w:rPr>
      </w:pPr>
      <w:r>
        <w:rPr>
          <w:b/>
        </w:rPr>
        <w:t xml:space="preserve"> </w:t>
      </w:r>
      <w:r w:rsidRPr="003E5879">
        <w:rPr>
          <w:b/>
        </w:rPr>
        <w:t>Bachelor</w:t>
      </w:r>
      <w:r w:rsidRPr="003E5879">
        <w:rPr>
          <w:b/>
          <w:spacing w:val="-16"/>
        </w:rPr>
        <w:t xml:space="preserve"> </w:t>
      </w:r>
      <w:r w:rsidRPr="003E5879">
        <w:rPr>
          <w:b/>
        </w:rPr>
        <w:t>of</w:t>
      </w:r>
      <w:r w:rsidRPr="003E5879">
        <w:rPr>
          <w:b/>
          <w:spacing w:val="-11"/>
        </w:rPr>
        <w:t xml:space="preserve"> </w:t>
      </w:r>
      <w:r w:rsidRPr="003E5879">
        <w:rPr>
          <w:b/>
        </w:rPr>
        <w:t>Technology</w:t>
      </w:r>
      <w:r w:rsidRPr="003E5879">
        <w:rPr>
          <w:b/>
          <w:spacing w:val="-13"/>
        </w:rPr>
        <w:t xml:space="preserve"> </w:t>
      </w:r>
      <w:r w:rsidRPr="003E5879">
        <w:rPr>
          <w:b/>
        </w:rPr>
        <w:t>(Biotechnology),</w:t>
      </w:r>
      <w:r w:rsidRPr="003E5879">
        <w:rPr>
          <w:b/>
          <w:spacing w:val="-10"/>
        </w:rPr>
        <w:t xml:space="preserve"> </w:t>
      </w:r>
      <w:r w:rsidRPr="003E5879">
        <w:rPr>
          <w:b/>
        </w:rPr>
        <w:t>UIET,</w:t>
      </w:r>
      <w:r w:rsidRPr="003E5879">
        <w:rPr>
          <w:b/>
          <w:spacing w:val="-7"/>
        </w:rPr>
        <w:t xml:space="preserve"> </w:t>
      </w:r>
      <w:r w:rsidRPr="003E5879">
        <w:rPr>
          <w:b/>
        </w:rPr>
        <w:t>KUK</w:t>
      </w:r>
    </w:p>
    <w:p w:rsidR="00AF2520" w:rsidRPr="003E5879" w:rsidRDefault="00AF2520" w:rsidP="00AF2520">
      <w:pPr>
        <w:pStyle w:val="BodyText"/>
        <w:jc w:val="center"/>
        <w:rPr>
          <w:b/>
        </w:rPr>
      </w:pPr>
      <w:r w:rsidRPr="003E5879">
        <w:rPr>
          <w:b/>
        </w:rPr>
        <w:t>Credit-Based</w:t>
      </w:r>
      <w:r w:rsidRPr="003E5879">
        <w:rPr>
          <w:b/>
          <w:spacing w:val="12"/>
        </w:rPr>
        <w:t xml:space="preserve"> </w:t>
      </w:r>
      <w:r w:rsidRPr="003E5879">
        <w:rPr>
          <w:b/>
        </w:rPr>
        <w:t>(2021-22</w:t>
      </w:r>
      <w:r w:rsidRPr="003E5879">
        <w:rPr>
          <w:b/>
          <w:spacing w:val="4"/>
        </w:rPr>
        <w:t xml:space="preserve"> </w:t>
      </w:r>
      <w:r w:rsidRPr="003E5879">
        <w:rPr>
          <w:b/>
        </w:rPr>
        <w:t>Onwards)</w:t>
      </w:r>
    </w:p>
    <w:p w:rsidR="00AF2520" w:rsidRPr="003E5879" w:rsidRDefault="00AF2520" w:rsidP="00AF2520">
      <w:pPr>
        <w:pStyle w:val="BodyText"/>
        <w:jc w:val="center"/>
        <w:rPr>
          <w:b/>
          <w:i/>
        </w:rPr>
      </w:pPr>
      <w:r w:rsidRPr="003E5879">
        <w:rPr>
          <w:b/>
          <w:i/>
        </w:rPr>
        <w:t>SCHEME</w:t>
      </w:r>
      <w:r w:rsidRPr="003E5879">
        <w:rPr>
          <w:b/>
          <w:i/>
          <w:spacing w:val="-6"/>
        </w:rPr>
        <w:t xml:space="preserve"> </w:t>
      </w:r>
      <w:r w:rsidRPr="003E5879">
        <w:rPr>
          <w:b/>
          <w:i/>
        </w:rPr>
        <w:t>OF</w:t>
      </w:r>
      <w:r w:rsidRPr="003E5879">
        <w:rPr>
          <w:b/>
          <w:i/>
          <w:spacing w:val="-5"/>
        </w:rPr>
        <w:t xml:space="preserve"> </w:t>
      </w:r>
      <w:r w:rsidRPr="003E5879">
        <w:rPr>
          <w:b/>
          <w:i/>
        </w:rPr>
        <w:t>STUDIES/EXAMINATIONS</w:t>
      </w:r>
      <w:r w:rsidRPr="003E5879">
        <w:rPr>
          <w:b/>
          <w:i/>
          <w:spacing w:val="-7"/>
        </w:rPr>
        <w:t xml:space="preserve"> </w:t>
      </w:r>
      <w:r w:rsidRPr="003E5879">
        <w:rPr>
          <w:b/>
          <w:i/>
        </w:rPr>
        <w:t>(</w:t>
      </w:r>
      <w:r w:rsidRPr="003E5879">
        <w:rPr>
          <w:b/>
        </w:rPr>
        <w:t>Semester</w:t>
      </w:r>
      <w:r w:rsidRPr="003E5879">
        <w:rPr>
          <w:b/>
          <w:spacing w:val="11"/>
        </w:rPr>
        <w:t xml:space="preserve"> </w:t>
      </w:r>
      <w:r w:rsidRPr="003E5879">
        <w:rPr>
          <w:b/>
        </w:rPr>
        <w:t>-</w:t>
      </w:r>
      <w:r w:rsidRPr="003E5879">
        <w:rPr>
          <w:b/>
          <w:spacing w:val="-8"/>
        </w:rPr>
        <w:t>III</w:t>
      </w:r>
      <w:r w:rsidRPr="003E5879">
        <w:rPr>
          <w:b/>
          <w:i/>
        </w:rPr>
        <w:t>)</w:t>
      </w:r>
    </w:p>
    <w:tbl>
      <w:tblPr>
        <w:tblW w:w="1389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1377"/>
        <w:gridCol w:w="3336"/>
        <w:gridCol w:w="1276"/>
        <w:gridCol w:w="992"/>
        <w:gridCol w:w="992"/>
        <w:gridCol w:w="992"/>
        <w:gridCol w:w="1134"/>
        <w:gridCol w:w="1134"/>
        <w:gridCol w:w="851"/>
        <w:gridCol w:w="1134"/>
      </w:tblGrid>
      <w:tr w:rsidR="00AF2520" w:rsidTr="001938BB">
        <w:trPr>
          <w:trHeight w:val="364"/>
        </w:trPr>
        <w:tc>
          <w:tcPr>
            <w:tcW w:w="674" w:type="dxa"/>
            <w:vMerge w:val="restart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ind w:left="103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S.No</w:t>
            </w:r>
            <w:proofErr w:type="spellEnd"/>
          </w:p>
        </w:tc>
        <w:tc>
          <w:tcPr>
            <w:tcW w:w="1377" w:type="dxa"/>
            <w:vMerge w:val="restart"/>
          </w:tcPr>
          <w:p w:rsidR="00AF2520" w:rsidRDefault="00AF2520" w:rsidP="001938BB">
            <w:pPr>
              <w:pStyle w:val="TableParagraph"/>
              <w:spacing w:line="283" w:lineRule="auto"/>
              <w:ind w:left="458" w:hanging="29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No./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w w:val="105"/>
              </w:rPr>
              <w:t>Code</w:t>
            </w:r>
          </w:p>
        </w:tc>
        <w:tc>
          <w:tcPr>
            <w:tcW w:w="3336" w:type="dxa"/>
            <w:vMerge w:val="restart"/>
          </w:tcPr>
          <w:p w:rsidR="00AF2520" w:rsidRDefault="00AF2520" w:rsidP="001938BB">
            <w:pPr>
              <w:pStyle w:val="TableParagraph"/>
              <w:ind w:left="104"/>
              <w:rPr>
                <w:b/>
              </w:rPr>
            </w:pPr>
            <w:r>
              <w:rPr>
                <w:b/>
                <w:w w:val="105"/>
              </w:rPr>
              <w:t>Subject</w:t>
            </w:r>
          </w:p>
        </w:tc>
        <w:tc>
          <w:tcPr>
            <w:tcW w:w="1276" w:type="dxa"/>
            <w:vMerge w:val="restart"/>
          </w:tcPr>
          <w:p w:rsidR="00AF2520" w:rsidRDefault="00AF2520" w:rsidP="001938BB">
            <w:pPr>
              <w:pStyle w:val="TableParagraph"/>
              <w:ind w:left="349"/>
              <w:rPr>
                <w:b/>
              </w:rPr>
            </w:pPr>
            <w:r>
              <w:rPr>
                <w:b/>
                <w:w w:val="105"/>
              </w:rPr>
              <w:t>L:T:P</w:t>
            </w:r>
          </w:p>
        </w:tc>
        <w:tc>
          <w:tcPr>
            <w:tcW w:w="992" w:type="dxa"/>
            <w:vMerge w:val="restart"/>
          </w:tcPr>
          <w:p w:rsidR="00AF2520" w:rsidRDefault="00AF2520" w:rsidP="001938BB">
            <w:pPr>
              <w:pStyle w:val="TableParagraph"/>
              <w:spacing w:line="283" w:lineRule="auto"/>
              <w:ind w:left="215" w:right="157" w:hanging="53"/>
              <w:rPr>
                <w:b/>
              </w:rPr>
            </w:pPr>
            <w:r>
              <w:rPr>
                <w:b/>
              </w:rPr>
              <w:t>Hours/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  <w:w w:val="105"/>
              </w:rPr>
              <w:t>Week</w:t>
            </w:r>
          </w:p>
        </w:tc>
        <w:tc>
          <w:tcPr>
            <w:tcW w:w="992" w:type="dxa"/>
            <w:vMerge w:val="restart"/>
          </w:tcPr>
          <w:p w:rsidR="00AF2520" w:rsidRDefault="00AF2520" w:rsidP="001938BB">
            <w:pPr>
              <w:pStyle w:val="TableParagraph"/>
              <w:ind w:left="182"/>
              <w:rPr>
                <w:b/>
              </w:rPr>
            </w:pPr>
            <w:r>
              <w:rPr>
                <w:b/>
                <w:w w:val="105"/>
              </w:rPr>
              <w:t>Credits</w:t>
            </w:r>
          </w:p>
        </w:tc>
        <w:tc>
          <w:tcPr>
            <w:tcW w:w="4111" w:type="dxa"/>
            <w:gridSpan w:val="4"/>
          </w:tcPr>
          <w:p w:rsidR="00AF2520" w:rsidRDefault="00AF2520" w:rsidP="001938BB">
            <w:pPr>
              <w:pStyle w:val="TableParagraph"/>
              <w:ind w:left="894"/>
              <w:rPr>
                <w:b/>
              </w:rPr>
            </w:pPr>
            <w:r>
              <w:rPr>
                <w:b/>
              </w:rPr>
              <w:t>Examination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Schedule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(Marks)</w:t>
            </w:r>
          </w:p>
        </w:tc>
        <w:tc>
          <w:tcPr>
            <w:tcW w:w="1134" w:type="dxa"/>
            <w:vMerge w:val="restart"/>
          </w:tcPr>
          <w:p w:rsidR="00AF2520" w:rsidRDefault="00AF2520" w:rsidP="001938BB">
            <w:pPr>
              <w:pStyle w:val="TableParagraph"/>
              <w:ind w:left="213" w:hanging="29"/>
              <w:rPr>
                <w:b/>
              </w:rPr>
            </w:pPr>
            <w:r>
              <w:rPr>
                <w:b/>
                <w:w w:val="105"/>
              </w:rPr>
              <w:t>Duration</w:t>
            </w:r>
          </w:p>
          <w:p w:rsidR="00AF2520" w:rsidRDefault="00AF2520" w:rsidP="001938BB">
            <w:pPr>
              <w:pStyle w:val="TableParagraph"/>
              <w:spacing w:before="7" w:line="290" w:lineRule="atLeast"/>
              <w:ind w:left="232" w:right="183" w:hanging="20"/>
            </w:pPr>
            <w:r>
              <w:rPr>
                <w:b/>
                <w:spacing w:val="-6"/>
                <w:w w:val="105"/>
              </w:rPr>
              <w:t>of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spacing w:val="-6"/>
                <w:w w:val="105"/>
              </w:rPr>
              <w:t>exam</w:t>
            </w:r>
            <w:r>
              <w:rPr>
                <w:b/>
                <w:spacing w:val="-50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(Hours</w:t>
            </w:r>
            <w:r>
              <w:rPr>
                <w:spacing w:val="-1"/>
                <w:w w:val="105"/>
              </w:rPr>
              <w:t>)</w:t>
            </w:r>
          </w:p>
        </w:tc>
      </w:tr>
      <w:tr w:rsidR="00AF2520" w:rsidTr="001938BB">
        <w:trPr>
          <w:trHeight w:val="517"/>
        </w:trPr>
        <w:tc>
          <w:tcPr>
            <w:tcW w:w="674" w:type="dxa"/>
            <w:vMerge/>
            <w:tcBorders>
              <w:top w:val="nil"/>
              <w:left w:val="single" w:sz="2" w:space="0" w:color="000000"/>
            </w:tcBorders>
          </w:tcPr>
          <w:p w:rsidR="00AF2520" w:rsidRDefault="00AF2520" w:rsidP="001938BB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="00AF2520" w:rsidRDefault="00AF2520" w:rsidP="001938BB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vMerge/>
            <w:tcBorders>
              <w:top w:val="nil"/>
            </w:tcBorders>
          </w:tcPr>
          <w:p w:rsidR="00AF2520" w:rsidRDefault="00AF2520" w:rsidP="001938B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F2520" w:rsidRDefault="00AF2520" w:rsidP="001938B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F2520" w:rsidRDefault="00AF2520" w:rsidP="001938B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F2520" w:rsidRDefault="00AF2520" w:rsidP="001938B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137" w:right="134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132" w:right="123"/>
              <w:rPr>
                <w:b/>
              </w:rPr>
            </w:pPr>
            <w:r>
              <w:rPr>
                <w:b/>
              </w:rPr>
              <w:t>Minor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115" w:right="89"/>
              <w:rPr>
                <w:b/>
              </w:rPr>
            </w:pPr>
            <w:r>
              <w:rPr>
                <w:b/>
                <w:w w:val="105"/>
              </w:rPr>
              <w:t>Practical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ind w:left="259" w:right="229"/>
              <w:rPr>
                <w:b/>
              </w:rPr>
            </w:pPr>
            <w:r>
              <w:rPr>
                <w:b/>
                <w:w w:val="105"/>
              </w:rPr>
              <w:t>Total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AF2520" w:rsidRDefault="00AF2520" w:rsidP="001938BB">
            <w:pPr>
              <w:rPr>
                <w:sz w:val="2"/>
                <w:szCs w:val="2"/>
              </w:rPr>
            </w:pPr>
          </w:p>
        </w:tc>
      </w:tr>
      <w:tr w:rsidR="00AF2520" w:rsidTr="001938BB">
        <w:trPr>
          <w:trHeight w:val="297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ind w:left="201" w:right="193"/>
            </w:pPr>
            <w:r>
              <w:t>1</w:t>
            </w: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ind w:right="380"/>
              <w:jc w:val="right"/>
            </w:pPr>
            <w:r>
              <w:t>BTS-201</w:t>
            </w: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Biochemistry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ind w:left="342" w:right="342"/>
            </w:pPr>
            <w:r>
              <w:rPr>
                <w:w w:val="105"/>
              </w:rPr>
              <w:t>3:0:0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7"/>
            </w:pPr>
            <w:r>
              <w:rPr>
                <w:w w:val="102"/>
              </w:rP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</w:pPr>
            <w:r>
              <w:rPr>
                <w:w w:val="102"/>
              </w:rP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137" w:right="131"/>
            </w:pPr>
            <w:r>
              <w:rPr>
                <w:w w:val="105"/>
              </w:rPr>
              <w:t>75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132" w:right="121"/>
            </w:pPr>
            <w:r>
              <w:rPr>
                <w:w w:val="105"/>
              </w:rPr>
              <w:t>25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26"/>
            </w:pPr>
            <w:r>
              <w:rPr>
                <w:w w:val="102"/>
              </w:rPr>
              <w:t>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ind w:left="251" w:right="229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510"/>
            </w:pPr>
            <w:r>
              <w:rPr>
                <w:w w:val="102"/>
              </w:rPr>
              <w:t>3</w:t>
            </w:r>
          </w:p>
        </w:tc>
      </w:tr>
      <w:tr w:rsidR="00AF2520" w:rsidTr="001938BB">
        <w:trPr>
          <w:trHeight w:val="297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ind w:left="201" w:right="193"/>
            </w:pPr>
            <w:r>
              <w:t>2</w:t>
            </w: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ind w:right="366"/>
              <w:jc w:val="right"/>
            </w:pPr>
            <w:r>
              <w:t>BTS-203</w:t>
            </w: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Microbiology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ind w:left="342" w:right="342"/>
            </w:pPr>
            <w:r>
              <w:rPr>
                <w:w w:val="105"/>
              </w:rPr>
              <w:t>2:0:0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</w:pPr>
            <w:r>
              <w:rPr>
                <w:w w:val="102"/>
              </w:rPr>
              <w:t>2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137" w:right="131"/>
            </w:pPr>
            <w:r>
              <w:rPr>
                <w:w w:val="105"/>
              </w:rPr>
              <w:t>75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132" w:right="121"/>
            </w:pPr>
            <w:r>
              <w:rPr>
                <w:w w:val="105"/>
              </w:rPr>
              <w:t>25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26"/>
            </w:pPr>
            <w:r>
              <w:rPr>
                <w:w w:val="102"/>
              </w:rPr>
              <w:t>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ind w:left="251" w:right="229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510"/>
            </w:pPr>
            <w:r>
              <w:rPr>
                <w:w w:val="102"/>
              </w:rPr>
              <w:t>3</w:t>
            </w:r>
          </w:p>
        </w:tc>
      </w:tr>
      <w:tr w:rsidR="00AF2520" w:rsidTr="001938BB">
        <w:trPr>
          <w:trHeight w:val="297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ind w:left="201" w:right="193"/>
            </w:pPr>
            <w:r>
              <w:t>3</w:t>
            </w: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ind w:right="366"/>
              <w:jc w:val="right"/>
            </w:pPr>
            <w:r>
              <w:t>BTS-205</w:t>
            </w: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Molecular Biology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ind w:left="342" w:right="342"/>
            </w:pPr>
            <w:r>
              <w:rPr>
                <w:w w:val="105"/>
              </w:rPr>
              <w:t>3:0:0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7"/>
            </w:pPr>
            <w:r>
              <w:rPr>
                <w:w w:val="102"/>
              </w:rP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</w:pPr>
            <w:r>
              <w:rPr>
                <w:w w:val="102"/>
              </w:rP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137" w:right="131"/>
            </w:pPr>
            <w:r>
              <w:rPr>
                <w:w w:val="105"/>
              </w:rPr>
              <w:t>75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132" w:right="121"/>
            </w:pPr>
            <w:r>
              <w:rPr>
                <w:w w:val="105"/>
              </w:rPr>
              <w:t>25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26"/>
            </w:pPr>
            <w:r>
              <w:rPr>
                <w:w w:val="102"/>
              </w:rPr>
              <w:t>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ind w:left="251" w:right="229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510"/>
            </w:pPr>
            <w:r>
              <w:rPr>
                <w:w w:val="102"/>
              </w:rPr>
              <w:t>3</w:t>
            </w:r>
          </w:p>
        </w:tc>
      </w:tr>
      <w:tr w:rsidR="00AF2520" w:rsidTr="001938BB">
        <w:trPr>
          <w:trHeight w:val="297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ind w:left="201" w:right="193"/>
            </w:pPr>
            <w:r>
              <w:t>4</w:t>
            </w: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ind w:right="355"/>
              <w:jc w:val="right"/>
            </w:pPr>
            <w:r>
              <w:t>BTS-207</w:t>
            </w: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Genetics and Cell Biology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ind w:left="342" w:right="342"/>
            </w:pPr>
            <w:r>
              <w:rPr>
                <w:w w:val="105"/>
              </w:rPr>
              <w:t>3:0:0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7"/>
            </w:pPr>
            <w:r>
              <w:rPr>
                <w:w w:val="102"/>
              </w:rP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</w:pPr>
            <w:r>
              <w:rPr>
                <w:w w:val="102"/>
              </w:rP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137" w:right="131"/>
            </w:pPr>
            <w:r>
              <w:rPr>
                <w:w w:val="105"/>
              </w:rPr>
              <w:t>75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132" w:right="121"/>
            </w:pPr>
            <w:r>
              <w:rPr>
                <w:w w:val="105"/>
              </w:rPr>
              <w:t>25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26"/>
            </w:pPr>
            <w:r>
              <w:rPr>
                <w:w w:val="102"/>
              </w:rPr>
              <w:t>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ind w:left="251" w:right="229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ind w:left="510"/>
            </w:pPr>
            <w:r>
              <w:rPr>
                <w:w w:val="102"/>
              </w:rPr>
              <w:t>3</w:t>
            </w:r>
          </w:p>
        </w:tc>
      </w:tr>
      <w:tr w:rsidR="00AF2520" w:rsidTr="001938BB">
        <w:trPr>
          <w:trHeight w:val="302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201" w:right="193"/>
            </w:pPr>
            <w:r>
              <w:t>5</w:t>
            </w:r>
          </w:p>
        </w:tc>
        <w:tc>
          <w:tcPr>
            <w:tcW w:w="1377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right="366"/>
              <w:jc w:val="right"/>
            </w:pPr>
            <w:r>
              <w:t>BTS-211</w:t>
            </w:r>
          </w:p>
        </w:tc>
        <w:tc>
          <w:tcPr>
            <w:tcW w:w="3336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 and Molecular Biology Lab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342" w:right="342"/>
            </w:pPr>
            <w:r>
              <w:rPr>
                <w:w w:val="105"/>
              </w:rPr>
              <w:t>0:0:4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7"/>
            </w:pPr>
            <w:r>
              <w:rPr>
                <w:w w:val="102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rPr>
                <w:w w:val="102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137" w:right="131"/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132" w:right="121"/>
            </w:pPr>
            <w:r>
              <w:rPr>
                <w:w w:val="105"/>
              </w:rPr>
              <w:t>40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26"/>
            </w:pPr>
            <w:r>
              <w:rPr>
                <w:w w:val="102"/>
              </w:rPr>
              <w:t>60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251" w:right="229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510"/>
            </w:pPr>
            <w:r>
              <w:rPr>
                <w:w w:val="102"/>
              </w:rPr>
              <w:t>3</w:t>
            </w:r>
          </w:p>
        </w:tc>
      </w:tr>
      <w:tr w:rsidR="00AF2520" w:rsidTr="001938BB">
        <w:trPr>
          <w:trHeight w:val="297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201" w:right="193"/>
            </w:pPr>
            <w:r>
              <w:t>6</w:t>
            </w:r>
          </w:p>
        </w:tc>
        <w:tc>
          <w:tcPr>
            <w:tcW w:w="1377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right="332"/>
              <w:jc w:val="right"/>
            </w:pPr>
            <w:r>
              <w:t>BTS-213</w:t>
            </w:r>
          </w:p>
        </w:tc>
        <w:tc>
          <w:tcPr>
            <w:tcW w:w="3336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Biochemistry Lab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342" w:right="342"/>
            </w:pPr>
            <w:r>
              <w:rPr>
                <w:w w:val="105"/>
              </w:rPr>
              <w:t>0:0:3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7"/>
            </w:pPr>
            <w:r>
              <w:rPr>
                <w:w w:val="102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346" w:right="347"/>
            </w:pPr>
            <w:r>
              <w:rPr>
                <w:w w:val="105"/>
              </w:rPr>
              <w:t>1.5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3"/>
            </w:pPr>
            <w:r>
              <w:rPr>
                <w:w w:val="102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132" w:right="121"/>
            </w:pPr>
            <w:r>
              <w:rPr>
                <w:w w:val="105"/>
              </w:rPr>
              <w:t>40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108" w:right="89"/>
            </w:pPr>
            <w:r>
              <w:rPr>
                <w:w w:val="105"/>
              </w:rPr>
              <w:t>60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251" w:right="229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510"/>
            </w:pPr>
            <w:r>
              <w:rPr>
                <w:w w:val="102"/>
              </w:rPr>
              <w:t>3</w:t>
            </w:r>
          </w:p>
        </w:tc>
      </w:tr>
      <w:tr w:rsidR="00AF2520" w:rsidTr="001938BB">
        <w:trPr>
          <w:trHeight w:val="297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201" w:right="193"/>
            </w:pPr>
            <w:r>
              <w:t>7</w:t>
            </w: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spacing w:line="240" w:lineRule="auto"/>
              <w:ind w:right="366"/>
              <w:jc w:val="right"/>
            </w:pPr>
            <w:r>
              <w:t>BTS-215</w:t>
            </w: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Microbiology Lab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spacing w:line="240" w:lineRule="auto"/>
              <w:ind w:left="342" w:right="342"/>
            </w:pPr>
            <w:r>
              <w:rPr>
                <w:w w:val="105"/>
              </w:rPr>
              <w:t>0:0:3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line="240" w:lineRule="auto"/>
              <w:ind w:left="7"/>
            </w:pPr>
            <w:r>
              <w:rPr>
                <w:w w:val="102"/>
              </w:rP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rPr>
                <w:w w:val="102"/>
              </w:rPr>
              <w:t>1.5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line="240" w:lineRule="auto"/>
              <w:ind w:left="137" w:right="131"/>
            </w:pP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  <w:ind w:left="132" w:right="121"/>
            </w:pPr>
            <w:r>
              <w:rPr>
                <w:w w:val="105"/>
              </w:rPr>
              <w:t>40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  <w:ind w:left="26"/>
            </w:pPr>
            <w:r>
              <w:rPr>
                <w:w w:val="102"/>
              </w:rPr>
              <w:t>60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spacing w:line="240" w:lineRule="auto"/>
              <w:ind w:left="251" w:right="229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  <w:ind w:left="510"/>
            </w:pPr>
            <w:r>
              <w:rPr>
                <w:w w:val="102"/>
              </w:rPr>
              <w:t>3</w:t>
            </w:r>
          </w:p>
        </w:tc>
      </w:tr>
      <w:tr w:rsidR="00AF2520" w:rsidTr="001938BB">
        <w:trPr>
          <w:trHeight w:val="297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  <w:ind w:left="201" w:right="193"/>
            </w:pPr>
            <w:r>
              <w:t>8</w:t>
            </w: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spacing w:line="240" w:lineRule="auto"/>
              <w:ind w:right="366"/>
              <w:jc w:val="right"/>
            </w:pPr>
            <w:r>
              <w:t>PTS-201</w:t>
            </w: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spacing w:line="240" w:lineRule="auto"/>
              <w:ind w:left="104"/>
            </w:pPr>
            <w:r>
              <w:t>Technical Seminar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spacing w:line="240" w:lineRule="auto"/>
              <w:ind w:left="342" w:right="342"/>
            </w:pPr>
            <w:r>
              <w:rPr>
                <w:w w:val="105"/>
              </w:rPr>
              <w:t>0:0:2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line="240" w:lineRule="auto"/>
              <w:ind w:left="7"/>
            </w:pPr>
            <w:r>
              <w:rPr>
                <w:w w:val="102"/>
              </w:rPr>
              <w:t>2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rPr>
                <w:w w:val="102"/>
              </w:rPr>
              <w:t>1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line="240" w:lineRule="auto"/>
              <w:ind w:left="137" w:right="131"/>
            </w:pP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  <w:ind w:left="132" w:right="121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  <w:ind w:left="26"/>
            </w:pPr>
            <w:r>
              <w:rPr>
                <w:w w:val="102"/>
              </w:rPr>
              <w:t>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spacing w:line="240" w:lineRule="auto"/>
              <w:ind w:left="251" w:right="229"/>
            </w:pPr>
            <w:r>
              <w:rPr>
                <w:w w:val="105"/>
              </w:rP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  <w:ind w:left="510"/>
            </w:pPr>
            <w:r>
              <w:rPr>
                <w:w w:val="102"/>
              </w:rPr>
              <w:t>3</w:t>
            </w:r>
          </w:p>
        </w:tc>
      </w:tr>
      <w:tr w:rsidR="00AF2520" w:rsidTr="001938BB">
        <w:trPr>
          <w:trHeight w:val="319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t>9</w:t>
            </w: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t>HTM-901</w:t>
            </w: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ind w:left="104"/>
              <w:rPr>
                <w:w w:val="105"/>
              </w:rPr>
            </w:pPr>
            <w:r w:rsidRPr="00B02E82">
              <w:rPr>
                <w:w w:val="105"/>
              </w:rPr>
              <w:t>Universal Human Values II  : Understanding Harmony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262"/>
            </w:pPr>
            <w:r>
              <w:t xml:space="preserve">  3:0:0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201" w:right="195"/>
            </w:pPr>
            <w: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before="45" w:line="240" w:lineRule="auto"/>
            </w:pPr>
            <w:r>
              <w:t>3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133" w:right="134"/>
              <w:rPr>
                <w:w w:val="105"/>
              </w:rPr>
            </w:pPr>
            <w:r>
              <w:rPr>
                <w:w w:val="105"/>
              </w:rPr>
              <w:t xml:space="preserve">      75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132" w:right="121"/>
            </w:pPr>
            <w:r>
              <w:t>25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108" w:right="89"/>
            </w:pPr>
            <w:r>
              <w:t>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288"/>
            </w:pPr>
            <w: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t>3</w:t>
            </w:r>
          </w:p>
        </w:tc>
      </w:tr>
      <w:tr w:rsidR="00AF2520" w:rsidTr="001938BB">
        <w:trPr>
          <w:trHeight w:val="319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t>10</w:t>
            </w: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t>PTS-203</w:t>
            </w: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ind w:left="104"/>
              <w:rPr>
                <w:w w:val="105"/>
              </w:rPr>
            </w:pPr>
            <w:r>
              <w:rPr>
                <w:w w:val="105"/>
              </w:rPr>
              <w:t>Industrial Training-I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262"/>
            </w:pPr>
            <w:r>
              <w:t xml:space="preserve">  0:0:2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201" w:right="195"/>
            </w:pPr>
            <w:r>
              <w:t>2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before="45" w:line="240" w:lineRule="auto"/>
            </w:pPr>
            <w:r>
              <w:t>1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133" w:right="134"/>
              <w:rPr>
                <w:w w:val="105"/>
              </w:rPr>
            </w:pP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132" w:right="121"/>
            </w:pPr>
            <w:r>
              <w:t>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108" w:right="89"/>
            </w:pPr>
            <w:r>
              <w:t>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288"/>
            </w:pPr>
            <w:r>
              <w:t xml:space="preserve"> 100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</w:pPr>
            <w:r>
              <w:t>3</w:t>
            </w:r>
          </w:p>
        </w:tc>
      </w:tr>
      <w:tr w:rsidR="00AF2520" w:rsidTr="001938BB">
        <w:trPr>
          <w:trHeight w:val="594"/>
        </w:trPr>
        <w:tc>
          <w:tcPr>
            <w:tcW w:w="674" w:type="dxa"/>
            <w:tcBorders>
              <w:left w:val="single" w:sz="2" w:space="0" w:color="000000"/>
            </w:tcBorders>
          </w:tcPr>
          <w:p w:rsidR="00AF2520" w:rsidRDefault="00AF2520" w:rsidP="001938BB">
            <w:pPr>
              <w:pStyle w:val="TableParagraph"/>
              <w:spacing w:line="240" w:lineRule="auto"/>
            </w:pPr>
          </w:p>
        </w:tc>
        <w:tc>
          <w:tcPr>
            <w:tcW w:w="1377" w:type="dxa"/>
          </w:tcPr>
          <w:p w:rsidR="00AF2520" w:rsidRDefault="00AF2520" w:rsidP="001938BB">
            <w:pPr>
              <w:pStyle w:val="TableParagraph"/>
              <w:spacing w:line="240" w:lineRule="auto"/>
            </w:pPr>
          </w:p>
        </w:tc>
        <w:tc>
          <w:tcPr>
            <w:tcW w:w="3336" w:type="dxa"/>
          </w:tcPr>
          <w:p w:rsidR="00AF2520" w:rsidRDefault="00AF2520" w:rsidP="001938BB">
            <w:pPr>
              <w:pStyle w:val="TableParagraph"/>
              <w:ind w:left="104"/>
            </w:pPr>
            <w:r>
              <w:rPr>
                <w:w w:val="105"/>
              </w:rPr>
              <w:t xml:space="preserve">                              Total</w:t>
            </w:r>
          </w:p>
        </w:tc>
        <w:tc>
          <w:tcPr>
            <w:tcW w:w="1276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262"/>
            </w:pPr>
            <w:r>
              <w:t>14:0:14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201" w:right="195"/>
            </w:pPr>
            <w:r>
              <w:t>28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spacing w:before="45" w:line="240" w:lineRule="auto"/>
            </w:pPr>
            <w:r>
              <w:t xml:space="preserve">      </w:t>
            </w:r>
            <w:r>
              <w:rPr>
                <w:w w:val="105"/>
              </w:rPr>
              <w:t>21.0</w:t>
            </w:r>
          </w:p>
        </w:tc>
        <w:tc>
          <w:tcPr>
            <w:tcW w:w="992" w:type="dxa"/>
          </w:tcPr>
          <w:p w:rsidR="00AF2520" w:rsidRDefault="00AF2520" w:rsidP="001938BB">
            <w:pPr>
              <w:pStyle w:val="TableParagraph"/>
              <w:ind w:left="133" w:right="134"/>
            </w:pPr>
            <w:r>
              <w:rPr>
                <w:w w:val="105"/>
              </w:rPr>
              <w:t>375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132" w:right="121"/>
            </w:pPr>
            <w:r>
              <w:t>445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108" w:right="89"/>
            </w:pPr>
            <w:r>
              <w:t>180</w:t>
            </w:r>
          </w:p>
        </w:tc>
        <w:tc>
          <w:tcPr>
            <w:tcW w:w="851" w:type="dxa"/>
          </w:tcPr>
          <w:p w:rsidR="00AF2520" w:rsidRDefault="00AF2520" w:rsidP="001938BB">
            <w:pPr>
              <w:pStyle w:val="TableParagraph"/>
              <w:spacing w:before="45" w:line="240" w:lineRule="auto"/>
              <w:ind w:left="288"/>
            </w:pPr>
            <w:r>
              <w:t>1000</w:t>
            </w:r>
          </w:p>
        </w:tc>
        <w:tc>
          <w:tcPr>
            <w:tcW w:w="1134" w:type="dxa"/>
          </w:tcPr>
          <w:p w:rsidR="00AF2520" w:rsidRDefault="00AF2520" w:rsidP="001938BB">
            <w:pPr>
              <w:pStyle w:val="TableParagraph"/>
              <w:spacing w:line="240" w:lineRule="auto"/>
            </w:pPr>
          </w:p>
        </w:tc>
      </w:tr>
    </w:tbl>
    <w:p w:rsidR="00AF2520" w:rsidRDefault="00AF2520" w:rsidP="00AF2520"/>
    <w:p w:rsidR="00AF2520" w:rsidRDefault="00AF2520" w:rsidP="00AF2520"/>
    <w:p w:rsidR="00AF2520" w:rsidRDefault="00AF2520" w:rsidP="00AF2520"/>
    <w:p w:rsidR="00AF2520" w:rsidRDefault="00AF2520" w:rsidP="00AF2520"/>
    <w:p w:rsidR="00AF2520" w:rsidRDefault="00AF2520" w:rsidP="00AF2520"/>
    <w:p w:rsidR="00AF2520" w:rsidRDefault="00AF2520" w:rsidP="00AF2520"/>
    <w:p w:rsidR="00AF2520" w:rsidRDefault="00AF2520" w:rsidP="00AF2520">
      <w:pPr>
        <w:pStyle w:val="Heading1"/>
        <w:spacing w:line="278" w:lineRule="auto"/>
        <w:ind w:left="0" w:right="4270"/>
      </w:pPr>
    </w:p>
    <w:p w:rsidR="00AF2520" w:rsidRDefault="00AF2520" w:rsidP="00AF2520">
      <w:pPr>
        <w:sectPr w:rsidR="00AF2520" w:rsidSect="00B02E82">
          <w:footerReference w:type="default" r:id="rId5"/>
          <w:pgSz w:w="16838" w:h="11906" w:orient="landscape"/>
          <w:pgMar w:top="1797" w:right="992" w:bottom="1418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285"/>
        <w:tblW w:w="9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171"/>
        <w:gridCol w:w="1171"/>
        <w:gridCol w:w="1142"/>
        <w:gridCol w:w="1142"/>
        <w:gridCol w:w="1190"/>
        <w:gridCol w:w="1132"/>
        <w:gridCol w:w="1449"/>
      </w:tblGrid>
      <w:tr w:rsidR="00AF2520" w:rsidTr="001938BB">
        <w:trPr>
          <w:trHeight w:val="249"/>
        </w:trPr>
        <w:tc>
          <w:tcPr>
            <w:tcW w:w="1046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HTM-901</w:t>
            </w:r>
          </w:p>
        </w:tc>
        <w:tc>
          <w:tcPr>
            <w:tcW w:w="8397" w:type="dxa"/>
            <w:gridSpan w:val="7"/>
          </w:tcPr>
          <w:p w:rsidR="00AF2520" w:rsidRDefault="00AF2520" w:rsidP="001938BB">
            <w:pPr>
              <w:pStyle w:val="TableParagraph"/>
              <w:spacing w:line="216" w:lineRule="exact"/>
              <w:ind w:left="720" w:right="25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Universal Human Values II: Understanding Harmony</w:t>
            </w:r>
          </w:p>
        </w:tc>
      </w:tr>
      <w:tr w:rsidR="00AF2520" w:rsidTr="001938BB">
        <w:trPr>
          <w:trHeight w:val="460"/>
        </w:trPr>
        <w:tc>
          <w:tcPr>
            <w:tcW w:w="1046" w:type="dxa"/>
          </w:tcPr>
          <w:p w:rsidR="00AF2520" w:rsidRDefault="00AF2520" w:rsidP="001938B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1171" w:type="dxa"/>
          </w:tcPr>
          <w:p w:rsidR="00AF2520" w:rsidRDefault="00AF2520" w:rsidP="001938BB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Tutorial</w:t>
            </w:r>
          </w:p>
        </w:tc>
        <w:tc>
          <w:tcPr>
            <w:tcW w:w="1171" w:type="dxa"/>
          </w:tcPr>
          <w:p w:rsidR="00AF2520" w:rsidRDefault="00AF2520" w:rsidP="001938B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  <w:tc>
          <w:tcPr>
            <w:tcW w:w="1142" w:type="dxa"/>
          </w:tcPr>
          <w:p w:rsidR="00AF2520" w:rsidRDefault="00AF2520" w:rsidP="001938BB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</w:p>
        </w:tc>
        <w:tc>
          <w:tcPr>
            <w:tcW w:w="1142" w:type="dxa"/>
          </w:tcPr>
          <w:p w:rsidR="00AF2520" w:rsidRDefault="00AF2520" w:rsidP="001938BB">
            <w:pPr>
              <w:pStyle w:val="TableParagraph"/>
              <w:spacing w:line="220" w:lineRule="exact"/>
              <w:ind w:left="111" w:right="46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Major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1190" w:type="dxa"/>
          </w:tcPr>
          <w:p w:rsidR="00AF2520" w:rsidRDefault="00AF2520" w:rsidP="001938BB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</w:t>
            </w:r>
          </w:p>
        </w:tc>
        <w:tc>
          <w:tcPr>
            <w:tcW w:w="1132" w:type="dxa"/>
          </w:tcPr>
          <w:p w:rsidR="00AF2520" w:rsidRDefault="00AF2520" w:rsidP="001938BB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49" w:type="dxa"/>
          </w:tcPr>
          <w:p w:rsidR="00AF2520" w:rsidRDefault="00AF2520" w:rsidP="001938BB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</w:tr>
      <w:tr w:rsidR="00AF2520" w:rsidTr="001938BB">
        <w:trPr>
          <w:trHeight w:val="258"/>
        </w:trPr>
        <w:tc>
          <w:tcPr>
            <w:tcW w:w="1046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71" w:type="dxa"/>
          </w:tcPr>
          <w:p w:rsidR="00AF2520" w:rsidRDefault="00AF2520" w:rsidP="001938BB">
            <w:pPr>
              <w:pStyle w:val="TableParagraph"/>
              <w:spacing w:line="21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71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42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3.0</w:t>
            </w:r>
          </w:p>
        </w:tc>
        <w:tc>
          <w:tcPr>
            <w:tcW w:w="1142" w:type="dxa"/>
          </w:tcPr>
          <w:p w:rsidR="00AF2520" w:rsidRDefault="00AF2520" w:rsidP="001938BB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190" w:type="dxa"/>
          </w:tcPr>
          <w:p w:rsidR="00AF2520" w:rsidRDefault="00AF2520" w:rsidP="001938BB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32" w:type="dxa"/>
          </w:tcPr>
          <w:p w:rsidR="00AF2520" w:rsidRDefault="00AF2520" w:rsidP="001938BB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449" w:type="dxa"/>
          </w:tcPr>
          <w:p w:rsidR="00AF2520" w:rsidRDefault="00AF2520" w:rsidP="001938BB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3 Hours</w:t>
            </w:r>
            <w:bookmarkStart w:id="0" w:name="_GoBack"/>
            <w:bookmarkEnd w:id="0"/>
          </w:p>
        </w:tc>
      </w:tr>
      <w:tr w:rsidR="00AF2520" w:rsidTr="001938BB">
        <w:trPr>
          <w:trHeight w:val="498"/>
        </w:trPr>
        <w:tc>
          <w:tcPr>
            <w:tcW w:w="1046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</w:p>
        </w:tc>
        <w:tc>
          <w:tcPr>
            <w:tcW w:w="8397" w:type="dxa"/>
            <w:gridSpan w:val="7"/>
          </w:tcPr>
          <w:p w:rsidR="00AF2520" w:rsidRPr="00B209F1" w:rsidRDefault="00AF2520" w:rsidP="001938BB">
            <w:pPr>
              <w:tabs>
                <w:tab w:val="left" w:pos="791"/>
              </w:tabs>
              <w:spacing w:line="270" w:lineRule="exact"/>
            </w:pPr>
            <w:r>
              <w:rPr>
                <w:color w:val="221F1F"/>
              </w:rPr>
              <w:t xml:space="preserve"> </w:t>
            </w:r>
            <w:r w:rsidRPr="00B209F1">
              <w:rPr>
                <w:color w:val="221F1F"/>
              </w:rPr>
              <w:t>Purpose</w:t>
            </w:r>
            <w:r w:rsidRPr="00B209F1">
              <w:rPr>
                <w:color w:val="221F1F"/>
                <w:spacing w:val="-2"/>
              </w:rPr>
              <w:t xml:space="preserve"> </w:t>
            </w:r>
            <w:r w:rsidRPr="00B209F1">
              <w:rPr>
                <w:color w:val="221F1F"/>
              </w:rPr>
              <w:t>and</w:t>
            </w:r>
            <w:r w:rsidRPr="00B209F1">
              <w:rPr>
                <w:color w:val="221F1F"/>
                <w:spacing w:val="3"/>
              </w:rPr>
              <w:t xml:space="preserve"> </w:t>
            </w:r>
            <w:r w:rsidRPr="00B209F1">
              <w:rPr>
                <w:color w:val="221F1F"/>
              </w:rPr>
              <w:t>motivation</w:t>
            </w:r>
            <w:r w:rsidRPr="00B209F1">
              <w:rPr>
                <w:color w:val="221F1F"/>
                <w:spacing w:val="-1"/>
              </w:rPr>
              <w:t xml:space="preserve"> </w:t>
            </w:r>
            <w:r w:rsidRPr="00B209F1">
              <w:rPr>
                <w:color w:val="221F1F"/>
              </w:rPr>
              <w:t>for</w:t>
            </w:r>
            <w:r w:rsidRPr="00B209F1">
              <w:rPr>
                <w:color w:val="221F1F"/>
                <w:spacing w:val="-3"/>
              </w:rPr>
              <w:t xml:space="preserve"> </w:t>
            </w:r>
            <w:r w:rsidRPr="00B209F1">
              <w:rPr>
                <w:color w:val="221F1F"/>
              </w:rPr>
              <w:t>the</w:t>
            </w:r>
            <w:r w:rsidRPr="00B209F1">
              <w:rPr>
                <w:color w:val="221F1F"/>
                <w:spacing w:val="-2"/>
              </w:rPr>
              <w:t xml:space="preserve"> </w:t>
            </w:r>
            <w:r w:rsidRPr="00B209F1">
              <w:rPr>
                <w:color w:val="221F1F"/>
              </w:rPr>
              <w:t>course,</w:t>
            </w:r>
            <w:r w:rsidRPr="00B209F1">
              <w:rPr>
                <w:color w:val="221F1F"/>
                <w:spacing w:val="3"/>
              </w:rPr>
              <w:t xml:space="preserve"> </w:t>
            </w:r>
            <w:r w:rsidRPr="00B209F1">
              <w:rPr>
                <w:color w:val="221F1F"/>
              </w:rPr>
              <w:t>recapitulation</w:t>
            </w:r>
            <w:r w:rsidRPr="00B209F1">
              <w:rPr>
                <w:color w:val="221F1F"/>
                <w:spacing w:val="-6"/>
              </w:rPr>
              <w:t xml:space="preserve"> </w:t>
            </w:r>
            <w:r w:rsidRPr="00B209F1">
              <w:rPr>
                <w:color w:val="221F1F"/>
              </w:rPr>
              <w:t>from</w:t>
            </w:r>
            <w:r w:rsidRPr="00B209F1">
              <w:rPr>
                <w:color w:val="221F1F"/>
                <w:spacing w:val="-9"/>
              </w:rPr>
              <w:t xml:space="preserve"> </w:t>
            </w:r>
            <w:r w:rsidRPr="00B209F1">
              <w:rPr>
                <w:color w:val="221F1F"/>
              </w:rPr>
              <w:t>Universal</w:t>
            </w:r>
            <w:r w:rsidRPr="00B209F1">
              <w:rPr>
                <w:color w:val="221F1F"/>
                <w:spacing w:val="-9"/>
              </w:rPr>
              <w:t xml:space="preserve"> </w:t>
            </w:r>
            <w:r w:rsidRPr="00B209F1">
              <w:rPr>
                <w:color w:val="221F1F"/>
              </w:rPr>
              <w:t>Human</w:t>
            </w:r>
            <w:r w:rsidRPr="00B209F1">
              <w:rPr>
                <w:color w:val="221F1F"/>
                <w:spacing w:val="-14"/>
              </w:rPr>
              <w:t xml:space="preserve"> </w:t>
            </w:r>
            <w:r w:rsidRPr="00B209F1">
              <w:rPr>
                <w:color w:val="221F1F"/>
              </w:rPr>
              <w:t>Values-I</w:t>
            </w:r>
          </w:p>
          <w:p w:rsidR="00AF2520" w:rsidRDefault="00AF2520" w:rsidP="001938BB">
            <w:pPr>
              <w:pStyle w:val="TableParagraph"/>
              <w:spacing w:line="240" w:lineRule="auto"/>
              <w:ind w:left="120"/>
              <w:rPr>
                <w:sz w:val="20"/>
              </w:rPr>
            </w:pPr>
          </w:p>
        </w:tc>
      </w:tr>
      <w:tr w:rsidR="00AF2520" w:rsidTr="001938BB">
        <w:trPr>
          <w:trHeight w:val="258"/>
        </w:trPr>
        <w:tc>
          <w:tcPr>
            <w:tcW w:w="9443" w:type="dxa"/>
            <w:gridSpan w:val="8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(CO)</w:t>
            </w:r>
          </w:p>
        </w:tc>
      </w:tr>
      <w:tr w:rsidR="00AF2520" w:rsidTr="001938BB">
        <w:trPr>
          <w:trHeight w:val="489"/>
        </w:trPr>
        <w:tc>
          <w:tcPr>
            <w:tcW w:w="1046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397" w:type="dxa"/>
            <w:gridSpan w:val="7"/>
          </w:tcPr>
          <w:p w:rsidR="00AF2520" w:rsidRPr="005228D9" w:rsidRDefault="00AF2520" w:rsidP="001938BB">
            <w:pPr>
              <w:tabs>
                <w:tab w:val="left" w:pos="728"/>
              </w:tabs>
              <w:spacing w:before="41" w:line="276" w:lineRule="auto"/>
              <w:ind w:right="652"/>
            </w:pPr>
            <w:r>
              <w:rPr>
                <w:color w:val="221F1F"/>
              </w:rPr>
              <w:t xml:space="preserve"> </w:t>
            </w:r>
            <w:r w:rsidRPr="005228D9">
              <w:rPr>
                <w:color w:val="221F1F"/>
              </w:rPr>
              <w:t>Development</w:t>
            </w:r>
            <w:r w:rsidRPr="005228D9">
              <w:rPr>
                <w:color w:val="221F1F"/>
                <w:spacing w:val="2"/>
              </w:rPr>
              <w:t xml:space="preserve"> </w:t>
            </w:r>
            <w:r w:rsidRPr="005228D9">
              <w:rPr>
                <w:color w:val="221F1F"/>
              </w:rPr>
              <w:t>of</w:t>
            </w:r>
            <w:r w:rsidRPr="005228D9">
              <w:rPr>
                <w:color w:val="221F1F"/>
                <w:spacing w:val="-9"/>
              </w:rPr>
              <w:t xml:space="preserve"> </w:t>
            </w:r>
            <w:r w:rsidRPr="005228D9">
              <w:rPr>
                <w:color w:val="221F1F"/>
              </w:rPr>
              <w:t>a</w:t>
            </w:r>
            <w:r w:rsidRPr="005228D9">
              <w:rPr>
                <w:color w:val="221F1F"/>
                <w:spacing w:val="-3"/>
              </w:rPr>
              <w:t xml:space="preserve"> </w:t>
            </w:r>
            <w:r w:rsidRPr="005228D9">
              <w:rPr>
                <w:color w:val="221F1F"/>
              </w:rPr>
              <w:t>holistic</w:t>
            </w:r>
            <w:r w:rsidRPr="005228D9">
              <w:rPr>
                <w:color w:val="221F1F"/>
                <w:spacing w:val="-3"/>
              </w:rPr>
              <w:t xml:space="preserve"> </w:t>
            </w:r>
            <w:r w:rsidRPr="005228D9">
              <w:rPr>
                <w:color w:val="221F1F"/>
              </w:rPr>
              <w:t>perspective</w:t>
            </w:r>
            <w:r w:rsidRPr="005228D9">
              <w:rPr>
                <w:color w:val="221F1F"/>
                <w:spacing w:val="-3"/>
              </w:rPr>
              <w:t xml:space="preserve"> </w:t>
            </w:r>
            <w:r w:rsidRPr="005228D9">
              <w:rPr>
                <w:color w:val="221F1F"/>
              </w:rPr>
              <w:t>based</w:t>
            </w:r>
            <w:r w:rsidRPr="005228D9">
              <w:rPr>
                <w:color w:val="221F1F"/>
                <w:spacing w:val="-2"/>
              </w:rPr>
              <w:t xml:space="preserve"> </w:t>
            </w:r>
            <w:r w:rsidRPr="005228D9">
              <w:rPr>
                <w:color w:val="221F1F"/>
              </w:rPr>
              <w:t>on</w:t>
            </w:r>
            <w:r w:rsidRPr="005228D9">
              <w:rPr>
                <w:color w:val="221F1F"/>
                <w:spacing w:val="-7"/>
              </w:rPr>
              <w:t xml:space="preserve"> </w:t>
            </w:r>
            <w:r w:rsidRPr="005228D9">
              <w:rPr>
                <w:color w:val="221F1F"/>
              </w:rPr>
              <w:t>self-exploration</w:t>
            </w:r>
            <w:r w:rsidRPr="005228D9">
              <w:rPr>
                <w:color w:val="221F1F"/>
                <w:spacing w:val="-5"/>
              </w:rPr>
              <w:t xml:space="preserve"> </w:t>
            </w:r>
            <w:r w:rsidRPr="005228D9">
              <w:rPr>
                <w:color w:val="221F1F"/>
              </w:rPr>
              <w:t>about</w:t>
            </w:r>
            <w:r>
              <w:rPr>
                <w:color w:val="221F1F"/>
              </w:rPr>
              <w:t xml:space="preserve"> </w:t>
            </w:r>
            <w:r w:rsidRPr="005228D9">
              <w:rPr>
                <w:color w:val="221F1F"/>
              </w:rPr>
              <w:t>themselves</w:t>
            </w:r>
            <w:r w:rsidRPr="005228D9">
              <w:rPr>
                <w:color w:val="221F1F"/>
                <w:spacing w:val="-3"/>
              </w:rPr>
              <w:t xml:space="preserve"> </w:t>
            </w:r>
            <w:r w:rsidRPr="005228D9">
              <w:rPr>
                <w:color w:val="221F1F"/>
              </w:rPr>
              <w:t>(human</w:t>
            </w:r>
            <w:r w:rsidRPr="005228D9">
              <w:rPr>
                <w:color w:val="221F1F"/>
                <w:spacing w:val="-7"/>
              </w:rPr>
              <w:t xml:space="preserve"> </w:t>
            </w:r>
            <w:r w:rsidRPr="005228D9">
              <w:rPr>
                <w:color w:val="221F1F"/>
              </w:rPr>
              <w:t>being),</w:t>
            </w:r>
            <w:r w:rsidRPr="005228D9">
              <w:rPr>
                <w:color w:val="221F1F"/>
                <w:spacing w:val="-57"/>
              </w:rPr>
              <w:t xml:space="preserve"> </w:t>
            </w:r>
            <w:r w:rsidRPr="005228D9">
              <w:rPr>
                <w:color w:val="221F1F"/>
              </w:rPr>
              <w:t>family,</w:t>
            </w:r>
            <w:r w:rsidRPr="005228D9">
              <w:rPr>
                <w:color w:val="221F1F"/>
                <w:spacing w:val="3"/>
              </w:rPr>
              <w:t xml:space="preserve"> </w:t>
            </w:r>
            <w:r w:rsidRPr="005228D9">
              <w:rPr>
                <w:color w:val="221F1F"/>
              </w:rPr>
              <w:t>society</w:t>
            </w:r>
            <w:r w:rsidRPr="005228D9">
              <w:rPr>
                <w:color w:val="221F1F"/>
                <w:spacing w:val="-8"/>
              </w:rPr>
              <w:t xml:space="preserve"> </w:t>
            </w:r>
            <w:r w:rsidRPr="005228D9">
              <w:rPr>
                <w:color w:val="221F1F"/>
              </w:rPr>
              <w:t>and</w:t>
            </w:r>
            <w:r w:rsidRPr="005228D9">
              <w:rPr>
                <w:color w:val="221F1F"/>
                <w:spacing w:val="5"/>
              </w:rPr>
              <w:t xml:space="preserve"> </w:t>
            </w:r>
            <w:r w:rsidRPr="005228D9">
              <w:rPr>
                <w:color w:val="221F1F"/>
              </w:rPr>
              <w:t>nature/existence.</w:t>
            </w:r>
          </w:p>
          <w:p w:rsidR="00AF2520" w:rsidRDefault="00AF2520" w:rsidP="001938BB">
            <w:pPr>
              <w:pStyle w:val="TableParagraph"/>
              <w:spacing w:line="240" w:lineRule="auto"/>
              <w:ind w:left="120"/>
              <w:rPr>
                <w:sz w:val="20"/>
              </w:rPr>
            </w:pPr>
          </w:p>
        </w:tc>
      </w:tr>
      <w:tr w:rsidR="00AF2520" w:rsidTr="001938BB">
        <w:trPr>
          <w:trHeight w:val="258"/>
        </w:trPr>
        <w:tc>
          <w:tcPr>
            <w:tcW w:w="1046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397" w:type="dxa"/>
            <w:gridSpan w:val="7"/>
          </w:tcPr>
          <w:p w:rsidR="00AF2520" w:rsidRPr="005228D9" w:rsidRDefault="00AF2520" w:rsidP="001938BB">
            <w:pPr>
              <w:tabs>
                <w:tab w:val="left" w:pos="824"/>
              </w:tabs>
              <w:spacing w:line="276" w:lineRule="auto"/>
              <w:ind w:right="868"/>
            </w:pPr>
            <w:r>
              <w:rPr>
                <w:color w:val="221F1F"/>
              </w:rPr>
              <w:t xml:space="preserve"> </w:t>
            </w:r>
            <w:r w:rsidRPr="005228D9">
              <w:rPr>
                <w:color w:val="221F1F"/>
              </w:rPr>
              <w:t>Understanding</w:t>
            </w:r>
            <w:r w:rsidRPr="005228D9">
              <w:rPr>
                <w:color w:val="221F1F"/>
                <w:spacing w:val="-4"/>
              </w:rPr>
              <w:t xml:space="preserve"> </w:t>
            </w:r>
            <w:r w:rsidRPr="005228D9">
              <w:rPr>
                <w:color w:val="221F1F"/>
              </w:rPr>
              <w:t>(or</w:t>
            </w:r>
            <w:r w:rsidRPr="005228D9">
              <w:rPr>
                <w:color w:val="221F1F"/>
                <w:spacing w:val="-2"/>
              </w:rPr>
              <w:t xml:space="preserve"> </w:t>
            </w:r>
            <w:r w:rsidRPr="005228D9">
              <w:rPr>
                <w:color w:val="221F1F"/>
              </w:rPr>
              <w:t>developing</w:t>
            </w:r>
            <w:r w:rsidRPr="005228D9">
              <w:rPr>
                <w:color w:val="221F1F"/>
                <w:spacing w:val="-3"/>
              </w:rPr>
              <w:t xml:space="preserve"> </w:t>
            </w:r>
            <w:r w:rsidRPr="005228D9">
              <w:rPr>
                <w:color w:val="221F1F"/>
              </w:rPr>
              <w:t>clarity)</w:t>
            </w:r>
            <w:r w:rsidRPr="005228D9">
              <w:rPr>
                <w:color w:val="221F1F"/>
                <w:spacing w:val="-2"/>
              </w:rPr>
              <w:t xml:space="preserve"> </w:t>
            </w:r>
            <w:r w:rsidRPr="005228D9">
              <w:rPr>
                <w:color w:val="221F1F"/>
              </w:rPr>
              <w:t>of</w:t>
            </w:r>
            <w:r w:rsidRPr="005228D9">
              <w:rPr>
                <w:color w:val="221F1F"/>
                <w:spacing w:val="-11"/>
              </w:rPr>
              <w:t xml:space="preserve"> </w:t>
            </w:r>
            <w:r w:rsidRPr="005228D9">
              <w:rPr>
                <w:color w:val="221F1F"/>
              </w:rPr>
              <w:t>the</w:t>
            </w:r>
            <w:r w:rsidRPr="005228D9">
              <w:rPr>
                <w:color w:val="221F1F"/>
                <w:spacing w:val="-4"/>
              </w:rPr>
              <w:t xml:space="preserve"> </w:t>
            </w:r>
            <w:r w:rsidRPr="005228D9">
              <w:rPr>
                <w:color w:val="221F1F"/>
              </w:rPr>
              <w:t>harmony</w:t>
            </w:r>
            <w:r w:rsidRPr="005228D9">
              <w:rPr>
                <w:color w:val="221F1F"/>
                <w:spacing w:val="-8"/>
              </w:rPr>
              <w:t xml:space="preserve"> </w:t>
            </w:r>
            <w:r w:rsidRPr="005228D9">
              <w:rPr>
                <w:color w:val="221F1F"/>
              </w:rPr>
              <w:t>in</w:t>
            </w:r>
            <w:r w:rsidRPr="005228D9">
              <w:rPr>
                <w:color w:val="221F1F"/>
                <w:spacing w:val="-7"/>
              </w:rPr>
              <w:t xml:space="preserve"> </w:t>
            </w:r>
            <w:r w:rsidRPr="005228D9">
              <w:rPr>
                <w:color w:val="221F1F"/>
              </w:rPr>
              <w:t>the</w:t>
            </w:r>
            <w:r w:rsidRPr="005228D9">
              <w:rPr>
                <w:color w:val="221F1F"/>
                <w:spacing w:val="-5"/>
              </w:rPr>
              <w:t xml:space="preserve"> </w:t>
            </w:r>
            <w:r w:rsidRPr="005228D9">
              <w:rPr>
                <w:color w:val="221F1F"/>
              </w:rPr>
              <w:t>human</w:t>
            </w:r>
            <w:r w:rsidRPr="005228D9">
              <w:rPr>
                <w:color w:val="221F1F"/>
                <w:spacing w:val="-3"/>
              </w:rPr>
              <w:t xml:space="preserve"> </w:t>
            </w:r>
            <w:r w:rsidRPr="005228D9">
              <w:rPr>
                <w:color w:val="221F1F"/>
              </w:rPr>
              <w:t>being,</w:t>
            </w:r>
            <w:r w:rsidRPr="005228D9">
              <w:rPr>
                <w:color w:val="221F1F"/>
                <w:spacing w:val="14"/>
              </w:rPr>
              <w:t xml:space="preserve"> </w:t>
            </w:r>
            <w:r w:rsidRPr="005228D9">
              <w:rPr>
                <w:color w:val="221F1F"/>
              </w:rPr>
              <w:t>family,</w:t>
            </w:r>
            <w:r w:rsidRPr="005228D9">
              <w:rPr>
                <w:color w:val="221F1F"/>
                <w:spacing w:val="-5"/>
              </w:rPr>
              <w:t xml:space="preserve"> </w:t>
            </w:r>
            <w:r w:rsidRPr="005228D9">
              <w:rPr>
                <w:color w:val="221F1F"/>
              </w:rPr>
              <w:t>society</w:t>
            </w:r>
            <w:r w:rsidRPr="005228D9">
              <w:rPr>
                <w:color w:val="221F1F"/>
                <w:spacing w:val="-13"/>
              </w:rPr>
              <w:t xml:space="preserve"> </w:t>
            </w:r>
            <w:r w:rsidRPr="005228D9">
              <w:rPr>
                <w:color w:val="221F1F"/>
              </w:rPr>
              <w:t>and</w:t>
            </w:r>
            <w:r>
              <w:rPr>
                <w:color w:val="221F1F"/>
              </w:rPr>
              <w:t xml:space="preserve"> </w:t>
            </w:r>
            <w:r w:rsidRPr="005228D9">
              <w:rPr>
                <w:color w:val="221F1F"/>
                <w:spacing w:val="-57"/>
              </w:rPr>
              <w:t xml:space="preserve"> </w:t>
            </w:r>
            <w:r w:rsidRPr="005228D9">
              <w:rPr>
                <w:color w:val="221F1F"/>
              </w:rPr>
              <w:t>nature/existence</w:t>
            </w:r>
            <w:r>
              <w:rPr>
                <w:color w:val="221F1F"/>
              </w:rPr>
              <w:t>.</w:t>
            </w:r>
          </w:p>
          <w:p w:rsidR="00AF2520" w:rsidRDefault="00AF2520" w:rsidP="001938BB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AF2520" w:rsidTr="001938BB">
        <w:trPr>
          <w:trHeight w:val="258"/>
        </w:trPr>
        <w:tc>
          <w:tcPr>
            <w:tcW w:w="1046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397" w:type="dxa"/>
            <w:gridSpan w:val="7"/>
          </w:tcPr>
          <w:p w:rsidR="00AF2520" w:rsidRPr="005228D9" w:rsidRDefault="00AF2520" w:rsidP="001938BB">
            <w:pPr>
              <w:tabs>
                <w:tab w:val="left" w:pos="791"/>
              </w:tabs>
              <w:spacing w:before="3"/>
            </w:pPr>
            <w:r>
              <w:rPr>
                <w:color w:val="221F1F"/>
              </w:rPr>
              <w:t xml:space="preserve"> </w:t>
            </w:r>
            <w:r w:rsidRPr="005228D9">
              <w:rPr>
                <w:color w:val="221F1F"/>
              </w:rPr>
              <w:t>Strengthening</w:t>
            </w:r>
            <w:r w:rsidRPr="005228D9">
              <w:rPr>
                <w:color w:val="221F1F"/>
                <w:spacing w:val="-1"/>
              </w:rPr>
              <w:t xml:space="preserve"> </w:t>
            </w:r>
            <w:r w:rsidRPr="005228D9">
              <w:rPr>
                <w:color w:val="221F1F"/>
              </w:rPr>
              <w:t>of</w:t>
            </w:r>
            <w:r w:rsidRPr="005228D9">
              <w:rPr>
                <w:color w:val="221F1F"/>
                <w:spacing w:val="-10"/>
              </w:rPr>
              <w:t xml:space="preserve"> </w:t>
            </w:r>
            <w:r w:rsidRPr="005228D9">
              <w:rPr>
                <w:color w:val="221F1F"/>
              </w:rPr>
              <w:t>self-reflection.</w:t>
            </w:r>
          </w:p>
          <w:p w:rsidR="00AF2520" w:rsidRDefault="00AF2520" w:rsidP="001938BB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AF2520" w:rsidTr="001938BB">
        <w:trPr>
          <w:trHeight w:val="258"/>
        </w:trPr>
        <w:tc>
          <w:tcPr>
            <w:tcW w:w="1046" w:type="dxa"/>
          </w:tcPr>
          <w:p w:rsidR="00AF2520" w:rsidRDefault="00AF2520" w:rsidP="001938BB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397" w:type="dxa"/>
            <w:gridSpan w:val="7"/>
          </w:tcPr>
          <w:p w:rsidR="00AF2520" w:rsidRPr="005228D9" w:rsidRDefault="00AF2520" w:rsidP="001938BB">
            <w:pPr>
              <w:tabs>
                <w:tab w:val="left" w:pos="791"/>
              </w:tabs>
              <w:spacing w:before="36"/>
            </w:pPr>
            <w:r>
              <w:rPr>
                <w:color w:val="221F1F"/>
              </w:rPr>
              <w:t xml:space="preserve"> </w:t>
            </w:r>
            <w:r w:rsidRPr="005228D9">
              <w:rPr>
                <w:color w:val="221F1F"/>
              </w:rPr>
              <w:t>Development</w:t>
            </w:r>
            <w:r w:rsidRPr="005228D9">
              <w:rPr>
                <w:color w:val="221F1F"/>
                <w:spacing w:val="3"/>
              </w:rPr>
              <w:t xml:space="preserve"> </w:t>
            </w:r>
            <w:r w:rsidRPr="005228D9">
              <w:rPr>
                <w:color w:val="221F1F"/>
              </w:rPr>
              <w:t>of</w:t>
            </w:r>
            <w:r w:rsidRPr="005228D9">
              <w:rPr>
                <w:color w:val="221F1F"/>
                <w:spacing w:val="-9"/>
              </w:rPr>
              <w:t xml:space="preserve"> </w:t>
            </w:r>
            <w:r w:rsidRPr="005228D9">
              <w:rPr>
                <w:color w:val="221F1F"/>
              </w:rPr>
              <w:t>commitment</w:t>
            </w:r>
            <w:r w:rsidRPr="005228D9">
              <w:rPr>
                <w:color w:val="221F1F"/>
                <w:spacing w:val="4"/>
              </w:rPr>
              <w:t xml:space="preserve"> </w:t>
            </w:r>
            <w:r w:rsidRPr="005228D9">
              <w:rPr>
                <w:color w:val="221F1F"/>
              </w:rPr>
              <w:t>and</w:t>
            </w:r>
            <w:r w:rsidRPr="005228D9">
              <w:rPr>
                <w:color w:val="221F1F"/>
                <w:spacing w:val="-1"/>
              </w:rPr>
              <w:t xml:space="preserve"> </w:t>
            </w:r>
            <w:r w:rsidRPr="005228D9">
              <w:rPr>
                <w:color w:val="221F1F"/>
              </w:rPr>
              <w:t>courage</w:t>
            </w:r>
            <w:r w:rsidRPr="005228D9">
              <w:rPr>
                <w:color w:val="221F1F"/>
                <w:spacing w:val="-7"/>
              </w:rPr>
              <w:t xml:space="preserve"> </w:t>
            </w:r>
            <w:r w:rsidRPr="005228D9">
              <w:rPr>
                <w:color w:val="221F1F"/>
              </w:rPr>
              <w:t>to</w:t>
            </w:r>
            <w:r w:rsidRPr="005228D9">
              <w:rPr>
                <w:color w:val="221F1F"/>
                <w:spacing w:val="9"/>
              </w:rPr>
              <w:t xml:space="preserve"> </w:t>
            </w:r>
            <w:r w:rsidRPr="005228D9">
              <w:rPr>
                <w:color w:val="221F1F"/>
              </w:rPr>
              <w:t>act.</w:t>
            </w:r>
          </w:p>
          <w:p w:rsidR="00AF2520" w:rsidRDefault="00AF2520" w:rsidP="001938BB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</w:tbl>
    <w:p w:rsidR="00AF2520" w:rsidRDefault="00AF2520" w:rsidP="00AF2520">
      <w:pPr>
        <w:spacing w:before="90" w:line="276" w:lineRule="auto"/>
        <w:ind w:right="307"/>
        <w:rPr>
          <w:b/>
        </w:rPr>
      </w:pPr>
      <w:r>
        <w:rPr>
          <w:b/>
          <w:color w:val="221F1F"/>
        </w:rPr>
        <w:t>Module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1: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Course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Introduction</w:t>
      </w:r>
      <w:r>
        <w:rPr>
          <w:b/>
          <w:color w:val="221F1F"/>
          <w:spacing w:val="3"/>
        </w:rPr>
        <w:t xml:space="preserve"> </w:t>
      </w:r>
      <w:r>
        <w:rPr>
          <w:b/>
          <w:color w:val="221F1F"/>
        </w:rPr>
        <w:t>-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Need,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Basic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Guidelines, Content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and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Process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for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Value</w:t>
      </w:r>
      <w:r>
        <w:rPr>
          <w:b/>
          <w:color w:val="221F1F"/>
          <w:spacing w:val="-57"/>
        </w:rPr>
        <w:t xml:space="preserve"> </w:t>
      </w:r>
      <w:r>
        <w:rPr>
          <w:b/>
          <w:color w:val="221F1F"/>
        </w:rPr>
        <w:t>Education</w:t>
      </w:r>
    </w:p>
    <w:p w:rsidR="00AF2520" w:rsidRDefault="00AF2520" w:rsidP="00AF2520">
      <w:pPr>
        <w:pStyle w:val="ListParagraph"/>
        <w:numPr>
          <w:ilvl w:val="0"/>
          <w:numId w:val="23"/>
        </w:numPr>
        <w:spacing w:line="270" w:lineRule="exact"/>
        <w:ind w:left="0" w:firstLine="38"/>
        <w:jc w:val="both"/>
        <w:rPr>
          <w:sz w:val="24"/>
        </w:rPr>
      </w:pPr>
      <w:r>
        <w:rPr>
          <w:color w:val="221F1F"/>
          <w:sz w:val="24"/>
        </w:rPr>
        <w:t>Purpose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motivation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course,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recapitulation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from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pacing w:val="-14"/>
          <w:sz w:val="24"/>
        </w:rPr>
        <w:tab/>
      </w:r>
      <w:r>
        <w:rPr>
          <w:color w:val="221F1F"/>
          <w:sz w:val="24"/>
        </w:rPr>
        <w:t>Values-I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53"/>
          <w:tab w:val="left" w:pos="954"/>
          <w:tab w:val="left" w:pos="3368"/>
          <w:tab w:val="left" w:pos="3748"/>
          <w:tab w:val="left" w:pos="4209"/>
        </w:tabs>
        <w:spacing w:before="36" w:line="276" w:lineRule="auto"/>
        <w:ind w:left="0" w:right="410" w:firstLine="38"/>
        <w:jc w:val="both"/>
        <w:rPr>
          <w:sz w:val="24"/>
        </w:rPr>
      </w:pPr>
      <w:r>
        <w:rPr>
          <w:color w:val="221F1F"/>
          <w:sz w:val="24"/>
        </w:rPr>
        <w:t>Self-Exploration–what</w:t>
      </w:r>
      <w:r>
        <w:rPr>
          <w:color w:val="221F1F"/>
          <w:sz w:val="24"/>
        </w:rPr>
        <w:tab/>
        <w:t>is</w:t>
      </w:r>
      <w:r>
        <w:rPr>
          <w:color w:val="221F1F"/>
          <w:sz w:val="24"/>
        </w:rPr>
        <w:tab/>
        <w:t>it?</w:t>
      </w:r>
      <w:r>
        <w:rPr>
          <w:color w:val="221F1F"/>
          <w:sz w:val="24"/>
        </w:rPr>
        <w:tab/>
        <w:t>-</w:t>
      </w:r>
      <w:r>
        <w:rPr>
          <w:color w:val="221F1F"/>
          <w:sz w:val="24"/>
        </w:rPr>
        <w:tab/>
        <w:t>Its</w:t>
      </w:r>
      <w:r>
        <w:rPr>
          <w:color w:val="221F1F"/>
          <w:sz w:val="24"/>
        </w:rPr>
        <w:tab/>
        <w:t>content</w:t>
      </w:r>
      <w:r>
        <w:rPr>
          <w:color w:val="221F1F"/>
          <w:sz w:val="24"/>
        </w:rPr>
        <w:tab/>
        <w:t>and</w:t>
      </w:r>
      <w:r>
        <w:rPr>
          <w:color w:val="221F1F"/>
          <w:sz w:val="24"/>
        </w:rPr>
        <w:tab/>
        <w:t>process;</w:t>
      </w:r>
      <w:r>
        <w:rPr>
          <w:color w:val="221F1F"/>
          <w:sz w:val="24"/>
        </w:rPr>
        <w:tab/>
        <w:t xml:space="preserve">‘Natural Acceptance’ </w:t>
      </w:r>
      <w:r>
        <w:rPr>
          <w:color w:val="221F1F"/>
          <w:spacing w:val="-8"/>
          <w:sz w:val="24"/>
        </w:rPr>
        <w:t>and</w:t>
      </w:r>
      <w:r>
        <w:rPr>
          <w:color w:val="221F1F"/>
          <w:spacing w:val="-57"/>
          <w:sz w:val="24"/>
        </w:rPr>
        <w:t xml:space="preserve">  </w:t>
      </w:r>
      <w:r>
        <w:rPr>
          <w:color w:val="221F1F"/>
          <w:sz w:val="24"/>
        </w:rPr>
        <w:t>Experiential Validation-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 the process for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 xml:space="preserve">self </w:t>
      </w:r>
      <w:r>
        <w:rPr>
          <w:color w:val="221F1F"/>
          <w:sz w:val="24"/>
        </w:rPr>
        <w:tab/>
        <w:t xml:space="preserve">exploration             </w:t>
      </w:r>
    </w:p>
    <w:p w:rsidR="00AF2520" w:rsidRDefault="00AF2520" w:rsidP="00AF2520">
      <w:pPr>
        <w:pStyle w:val="ListParagraph"/>
        <w:numPr>
          <w:ilvl w:val="0"/>
          <w:numId w:val="23"/>
        </w:numPr>
        <w:spacing w:before="4"/>
        <w:ind w:left="0" w:firstLine="38"/>
        <w:jc w:val="both"/>
        <w:rPr>
          <w:sz w:val="24"/>
        </w:rPr>
      </w:pPr>
      <w:r>
        <w:rPr>
          <w:color w:val="221F1F"/>
          <w:sz w:val="24"/>
        </w:rPr>
        <w:t>Continuous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Prosperity- 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look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Aspirations</w:t>
      </w:r>
    </w:p>
    <w:p w:rsidR="00AF2520" w:rsidRDefault="00AF2520" w:rsidP="00AF2520">
      <w:pPr>
        <w:pStyle w:val="ListParagraph"/>
        <w:numPr>
          <w:ilvl w:val="0"/>
          <w:numId w:val="23"/>
        </w:numPr>
        <w:spacing w:before="46" w:line="271" w:lineRule="auto"/>
        <w:ind w:left="0" w:right="615" w:firstLine="38"/>
        <w:jc w:val="both"/>
        <w:rPr>
          <w:sz w:val="24"/>
        </w:rPr>
      </w:pPr>
      <w:r>
        <w:rPr>
          <w:color w:val="221F1F"/>
          <w:sz w:val="24"/>
        </w:rPr>
        <w:t>Right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understanding,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Relationship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Facility-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5"/>
          <w:sz w:val="24"/>
        </w:rPr>
        <w:tab/>
      </w:r>
      <w:r>
        <w:rPr>
          <w:color w:val="221F1F"/>
          <w:sz w:val="24"/>
        </w:rPr>
        <w:t>requirements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aspirations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every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their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pacing w:val="3"/>
          <w:sz w:val="24"/>
        </w:rPr>
        <w:tab/>
      </w:r>
      <w:r>
        <w:rPr>
          <w:color w:val="221F1F"/>
          <w:sz w:val="24"/>
        </w:rPr>
        <w:t>correct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priority</w:t>
      </w:r>
    </w:p>
    <w:p w:rsidR="00AF2520" w:rsidRDefault="00AF2520" w:rsidP="00AF2520">
      <w:pPr>
        <w:pStyle w:val="ListParagraph"/>
        <w:numPr>
          <w:ilvl w:val="0"/>
          <w:numId w:val="23"/>
        </w:numPr>
        <w:spacing w:before="10"/>
        <w:ind w:left="0" w:firstLine="38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Happiness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correctly-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critical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appraisal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1"/>
          <w:sz w:val="24"/>
        </w:rPr>
        <w:tab/>
      </w:r>
      <w:r>
        <w:rPr>
          <w:color w:val="221F1F"/>
          <w:sz w:val="24"/>
        </w:rPr>
        <w:t>current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scenario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824"/>
        </w:tabs>
        <w:spacing w:before="40" w:line="271" w:lineRule="auto"/>
        <w:ind w:left="0" w:right="867" w:firstLine="38"/>
        <w:jc w:val="both"/>
        <w:rPr>
          <w:sz w:val="24"/>
        </w:rPr>
      </w:pPr>
      <w:r>
        <w:rPr>
          <w:color w:val="221F1F"/>
          <w:sz w:val="24"/>
        </w:rPr>
        <w:t>Method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fulfil</w:t>
      </w:r>
      <w:proofErr w:type="spellEnd"/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above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aspirations: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living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2"/>
          <w:sz w:val="24"/>
        </w:rPr>
        <w:tab/>
      </w:r>
      <w:r>
        <w:rPr>
          <w:color w:val="221F1F"/>
          <w:sz w:val="24"/>
        </w:rPr>
        <w:t>in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various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levels.</w:t>
      </w:r>
    </w:p>
    <w:p w:rsidR="00AF2520" w:rsidRDefault="00AF2520" w:rsidP="00AF2520">
      <w:pPr>
        <w:pStyle w:val="BodyText"/>
        <w:spacing w:before="11" w:line="280" w:lineRule="auto"/>
        <w:ind w:left="0" w:right="374" w:firstLine="38"/>
        <w:jc w:val="both"/>
      </w:pPr>
      <w:r>
        <w:rPr>
          <w:color w:val="221F1F"/>
        </w:rPr>
        <w:t>Include practice sessions to discuss natural acceptance in human being as the innate acceptance for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living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responsibility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(living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harmony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co-existence)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rather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arbitrariness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choice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liking-disliking</w:t>
      </w:r>
    </w:p>
    <w:p w:rsidR="00AF2520" w:rsidRDefault="00AF2520" w:rsidP="00AF2520">
      <w:pPr>
        <w:rPr>
          <w:b/>
          <w:color w:val="221F1F"/>
        </w:rPr>
      </w:pPr>
    </w:p>
    <w:p w:rsidR="00AF2520" w:rsidRDefault="00AF2520" w:rsidP="00AF2520">
      <w:pPr>
        <w:rPr>
          <w:b/>
        </w:rPr>
      </w:pPr>
      <w:r>
        <w:rPr>
          <w:b/>
          <w:color w:val="221F1F"/>
        </w:rPr>
        <w:t>Module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2: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Understanding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Harmony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in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the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Human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Being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</w:rPr>
        <w:t>-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Harmony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in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Myself!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791"/>
        </w:tabs>
        <w:spacing w:before="32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co-existence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sentient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material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4"/>
          <w:sz w:val="24"/>
        </w:rPr>
        <w:tab/>
      </w:r>
      <w:r>
        <w:rPr>
          <w:color w:val="221F1F"/>
          <w:sz w:val="24"/>
        </w:rPr>
        <w:t>‘Body’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791"/>
        </w:tabs>
        <w:spacing w:before="40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needs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Self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(‘I’) and ‘Body’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facility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791"/>
        </w:tabs>
        <w:spacing w:before="41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Body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instrument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(I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doer,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seer and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spacing w:val="11"/>
          <w:sz w:val="24"/>
        </w:rPr>
        <w:tab/>
      </w:r>
      <w:r>
        <w:rPr>
          <w:color w:val="221F1F"/>
          <w:sz w:val="24"/>
        </w:rPr>
        <w:t>enjoyer)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41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characteristics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activities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2"/>
          <w:sz w:val="24"/>
        </w:rPr>
        <w:t xml:space="preserve"> </w:t>
      </w:r>
      <w:r>
        <w:rPr>
          <w:color w:val="221F1F"/>
          <w:sz w:val="24"/>
        </w:rPr>
        <w:t>‘I’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41" w:line="280" w:lineRule="auto"/>
        <w:ind w:left="428" w:right="393" w:hanging="428"/>
        <w:jc w:val="both"/>
        <w:rPr>
          <w:sz w:val="24"/>
        </w:rPr>
      </w:pPr>
      <w:r>
        <w:rPr>
          <w:color w:val="221F1F"/>
          <w:sz w:val="24"/>
        </w:rPr>
        <w:t xml:space="preserve">Understanding the harmony of I with the Body: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z w:val="24"/>
        </w:rPr>
        <w:t xml:space="preserve"> and Health; correct </w:t>
      </w:r>
      <w:r>
        <w:rPr>
          <w:color w:val="221F1F"/>
          <w:sz w:val="24"/>
        </w:rPr>
        <w:tab/>
        <w:t xml:space="preserve">appraisal of Physical 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needs,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detail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line="274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Programs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 xml:space="preserve">ensure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Health.</w:t>
      </w:r>
    </w:p>
    <w:p w:rsidR="00AF2520" w:rsidRDefault="00AF2520" w:rsidP="00AF2520">
      <w:pPr>
        <w:pStyle w:val="BodyText"/>
        <w:spacing w:before="31" w:line="278" w:lineRule="auto"/>
        <w:ind w:left="1" w:right="377"/>
        <w:jc w:val="both"/>
      </w:pPr>
      <w:r>
        <w:rPr>
          <w:color w:val="221F1F"/>
        </w:rPr>
        <w:tab/>
        <w:t>Include practice sessions to discuss the role others have played in making material goods available to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 xml:space="preserve">me. Identifying from one’s own life. Differentiate between prosperity and accumulation. </w:t>
      </w:r>
      <w:r>
        <w:rPr>
          <w:color w:val="221F1F"/>
        </w:rPr>
        <w:lastRenderedPageBreak/>
        <w:t>Discuss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program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ensuring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health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vs</w:t>
      </w:r>
      <w:proofErr w:type="spellEnd"/>
      <w:r>
        <w:rPr>
          <w:color w:val="221F1F"/>
        </w:rPr>
        <w:t xml:space="preserve"> dealing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disease</w:t>
      </w:r>
    </w:p>
    <w:p w:rsidR="00AF2520" w:rsidRDefault="00AF2520" w:rsidP="00AF2520">
      <w:pPr>
        <w:spacing w:line="276" w:lineRule="auto"/>
        <w:ind w:right="714"/>
        <w:jc w:val="both"/>
        <w:rPr>
          <w:b/>
          <w:color w:val="221F1F"/>
        </w:rPr>
      </w:pPr>
    </w:p>
    <w:p w:rsidR="00AF2520" w:rsidRDefault="00AF2520" w:rsidP="00AF2520">
      <w:pPr>
        <w:spacing w:line="276" w:lineRule="auto"/>
        <w:ind w:right="714"/>
        <w:jc w:val="both"/>
        <w:rPr>
          <w:b/>
          <w:color w:val="221F1F"/>
        </w:rPr>
      </w:pPr>
    </w:p>
    <w:p w:rsidR="00AF2520" w:rsidRDefault="00AF2520" w:rsidP="00AF2520">
      <w:pPr>
        <w:spacing w:line="276" w:lineRule="auto"/>
        <w:ind w:right="714"/>
        <w:jc w:val="both"/>
        <w:rPr>
          <w:b/>
        </w:rPr>
      </w:pPr>
      <w:r>
        <w:rPr>
          <w:b/>
          <w:color w:val="221F1F"/>
        </w:rPr>
        <w:t>Module 3: Understanding Harmony in the Family and Society- Harmony in Human-Human</w:t>
      </w:r>
      <w:r>
        <w:rPr>
          <w:b/>
          <w:color w:val="221F1F"/>
          <w:spacing w:val="-57"/>
        </w:rPr>
        <w:t xml:space="preserve"> </w:t>
      </w:r>
      <w:r>
        <w:rPr>
          <w:b/>
          <w:color w:val="221F1F"/>
        </w:rPr>
        <w:t>Relationship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5"/>
        </w:tabs>
        <w:spacing w:line="278" w:lineRule="auto"/>
        <w:ind w:left="428" w:right="381" w:hanging="428"/>
        <w:jc w:val="both"/>
        <w:rPr>
          <w:sz w:val="24"/>
        </w:rPr>
      </w:pPr>
      <w:r>
        <w:rPr>
          <w:color w:val="221F1F"/>
          <w:sz w:val="24"/>
        </w:rPr>
        <w:t xml:space="preserve">Understanding values in human-human relationship; meaning of Justice </w:t>
      </w:r>
      <w:r>
        <w:rPr>
          <w:color w:val="221F1F"/>
          <w:sz w:val="24"/>
        </w:rPr>
        <w:tab/>
        <w:t>(nine universal values 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relationships)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program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its</w:t>
      </w:r>
      <w:r>
        <w:rPr>
          <w:color w:val="221F1F"/>
          <w:spacing w:val="-4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3"/>
          <w:sz w:val="24"/>
        </w:rPr>
        <w:tab/>
      </w:r>
      <w:r>
        <w:rPr>
          <w:color w:val="221F1F"/>
          <w:sz w:val="24"/>
        </w:rPr>
        <w:t>ensure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happiness;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Trust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Respect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8"/>
          <w:sz w:val="24"/>
        </w:rPr>
        <w:t xml:space="preserve">     </w:t>
      </w:r>
      <w:r>
        <w:rPr>
          <w:color w:val="221F1F"/>
          <w:sz w:val="24"/>
        </w:rPr>
        <w:t>foundational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pacing w:val="-6"/>
          <w:sz w:val="24"/>
        </w:rPr>
        <w:tab/>
      </w:r>
      <w:r>
        <w:rPr>
          <w:color w:val="221F1F"/>
          <w:sz w:val="24"/>
        </w:rPr>
        <w:t>relationship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line="271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Trust;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Difference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between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intention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pacing w:val="-2"/>
          <w:sz w:val="24"/>
        </w:rPr>
        <w:tab/>
      </w:r>
      <w:r>
        <w:rPr>
          <w:color w:val="221F1F"/>
          <w:sz w:val="24"/>
        </w:rPr>
        <w:t>competence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5"/>
        </w:tabs>
        <w:spacing w:before="25" w:line="276" w:lineRule="auto"/>
        <w:ind w:left="428" w:right="473" w:hanging="428"/>
        <w:jc w:val="both"/>
        <w:rPr>
          <w:sz w:val="24"/>
        </w:rPr>
      </w:pPr>
      <w:r>
        <w:rPr>
          <w:color w:val="221F1F"/>
          <w:sz w:val="24"/>
        </w:rPr>
        <w:t xml:space="preserve">Understanding the meaning of Respect, Difference between respect and </w:t>
      </w:r>
      <w:r>
        <w:rPr>
          <w:color w:val="221F1F"/>
          <w:sz w:val="24"/>
        </w:rPr>
        <w:tab/>
        <w:t>differentiation; the other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salient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44"/>
        </w:tabs>
        <w:spacing w:before="4" w:line="276" w:lineRule="auto"/>
        <w:ind w:left="428" w:right="793" w:hanging="428"/>
        <w:jc w:val="both"/>
        <w:rPr>
          <w:sz w:val="24"/>
        </w:rPr>
      </w:pPr>
      <w:r>
        <w:rPr>
          <w:color w:val="221F1F"/>
          <w:sz w:val="24"/>
        </w:rPr>
        <w:t>Understanding 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society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(society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extension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3"/>
          <w:sz w:val="24"/>
        </w:rPr>
        <w:tab/>
      </w:r>
      <w:r>
        <w:rPr>
          <w:color w:val="221F1F"/>
          <w:sz w:val="24"/>
        </w:rPr>
        <w:t>family): Resolution,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Prosperity,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fearlessness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(trust)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co-existence as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pacing w:val="3"/>
          <w:sz w:val="24"/>
        </w:rPr>
        <w:tab/>
      </w:r>
      <w:r>
        <w:rPr>
          <w:color w:val="221F1F"/>
          <w:sz w:val="24"/>
        </w:rPr>
        <w:t>comprehensive Human Goals</w:t>
      </w:r>
    </w:p>
    <w:p w:rsidR="00AF2520" w:rsidRPr="000C7E92" w:rsidRDefault="00AF2520" w:rsidP="00AF2520">
      <w:pPr>
        <w:pStyle w:val="ListParagraph"/>
        <w:numPr>
          <w:ilvl w:val="0"/>
          <w:numId w:val="23"/>
        </w:numPr>
        <w:tabs>
          <w:tab w:val="left" w:pos="925"/>
        </w:tabs>
        <w:spacing w:before="6" w:line="280" w:lineRule="auto"/>
        <w:ind w:left="428" w:right="584" w:hanging="428"/>
        <w:jc w:val="both"/>
        <w:rPr>
          <w:sz w:val="12"/>
        </w:rPr>
      </w:pPr>
      <w:r w:rsidRPr="000C7E92">
        <w:rPr>
          <w:color w:val="221F1F"/>
          <w:sz w:val="24"/>
        </w:rPr>
        <w:t xml:space="preserve">Visualizing a universal harmonious order in society- Undivided Society, </w:t>
      </w:r>
      <w:r>
        <w:rPr>
          <w:color w:val="221F1F"/>
          <w:sz w:val="24"/>
        </w:rPr>
        <w:tab/>
      </w:r>
      <w:r w:rsidRPr="000C7E92">
        <w:rPr>
          <w:color w:val="221F1F"/>
          <w:sz w:val="24"/>
        </w:rPr>
        <w:t>Universal Order- from</w:t>
      </w:r>
      <w:r w:rsidRPr="000C7E92">
        <w:rPr>
          <w:color w:val="221F1F"/>
          <w:spacing w:val="-57"/>
          <w:sz w:val="24"/>
        </w:rPr>
        <w:t xml:space="preserve"> </w:t>
      </w:r>
      <w:r w:rsidRPr="000C7E92">
        <w:rPr>
          <w:color w:val="221F1F"/>
          <w:sz w:val="24"/>
        </w:rPr>
        <w:t>family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to</w:t>
      </w:r>
      <w:r w:rsidRPr="000C7E92">
        <w:rPr>
          <w:color w:val="221F1F"/>
          <w:spacing w:val="7"/>
          <w:sz w:val="24"/>
        </w:rPr>
        <w:t xml:space="preserve"> </w:t>
      </w:r>
      <w:r w:rsidRPr="000C7E92">
        <w:rPr>
          <w:color w:val="221F1F"/>
          <w:sz w:val="24"/>
        </w:rPr>
        <w:t>world</w:t>
      </w:r>
      <w:r w:rsidRPr="000C7E92">
        <w:rPr>
          <w:color w:val="221F1F"/>
          <w:spacing w:val="12"/>
          <w:sz w:val="24"/>
        </w:rPr>
        <w:t xml:space="preserve"> </w:t>
      </w:r>
      <w:r w:rsidRPr="000C7E92">
        <w:rPr>
          <w:color w:val="221F1F"/>
          <w:sz w:val="24"/>
        </w:rPr>
        <w:t xml:space="preserve">family. </w:t>
      </w:r>
    </w:p>
    <w:p w:rsidR="00AF2520" w:rsidRDefault="00AF2520" w:rsidP="00AF2520">
      <w:pPr>
        <w:pStyle w:val="BodyText"/>
        <w:spacing w:line="44" w:lineRule="exact"/>
        <w:jc w:val="both"/>
        <w:rPr>
          <w:sz w:val="4"/>
        </w:rPr>
      </w:pPr>
    </w:p>
    <w:p w:rsidR="00AF2520" w:rsidRDefault="00AF2520" w:rsidP="00AF2520">
      <w:pPr>
        <w:pStyle w:val="BodyText"/>
        <w:spacing w:before="3"/>
        <w:jc w:val="both"/>
        <w:rPr>
          <w:sz w:val="12"/>
        </w:rPr>
      </w:pPr>
    </w:p>
    <w:p w:rsidR="00AF2520" w:rsidRDefault="00AF2520" w:rsidP="00AF2520">
      <w:pPr>
        <w:pStyle w:val="BodyText"/>
        <w:spacing w:before="90" w:line="276" w:lineRule="auto"/>
        <w:ind w:left="1" w:right="381"/>
        <w:jc w:val="both"/>
      </w:pPr>
      <w:r>
        <w:rPr>
          <w:color w:val="221F1F"/>
        </w:rPr>
        <w:t>Include practice sessions to reflect on relationships in family, hostel and institute as extended family,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life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examples,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teacher-student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goal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education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etc.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Gratitude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universal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value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relationships.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scenarios.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Elicit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examples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students’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lives</w:t>
      </w:r>
    </w:p>
    <w:p w:rsidR="00AF2520" w:rsidRDefault="00AF2520" w:rsidP="00AF2520">
      <w:pPr>
        <w:pStyle w:val="BodyText"/>
        <w:spacing w:before="2"/>
        <w:rPr>
          <w:sz w:val="28"/>
        </w:rPr>
      </w:pPr>
    </w:p>
    <w:p w:rsidR="00AF2520" w:rsidRDefault="00AF2520" w:rsidP="00AF2520">
      <w:pPr>
        <w:spacing w:before="1" w:line="280" w:lineRule="auto"/>
        <w:ind w:right="307"/>
        <w:rPr>
          <w:b/>
        </w:rPr>
      </w:pPr>
      <w:r>
        <w:rPr>
          <w:b/>
          <w:color w:val="221F1F"/>
        </w:rPr>
        <w:t>Module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4: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Understanding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Harmony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in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the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Nature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and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Existence</w:t>
      </w:r>
      <w:r>
        <w:rPr>
          <w:b/>
          <w:color w:val="221F1F"/>
          <w:spacing w:val="5"/>
        </w:rPr>
        <w:t xml:space="preserve"> </w:t>
      </w:r>
      <w:r>
        <w:rPr>
          <w:b/>
          <w:color w:val="221F1F"/>
        </w:rPr>
        <w:t>-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Whole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existence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as</w:t>
      </w:r>
      <w:r>
        <w:rPr>
          <w:b/>
          <w:color w:val="221F1F"/>
          <w:spacing w:val="-57"/>
        </w:rPr>
        <w:t xml:space="preserve"> </w:t>
      </w:r>
      <w:r>
        <w:rPr>
          <w:b/>
          <w:color w:val="221F1F"/>
        </w:rPr>
        <w:t>Coexistence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line="264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36" w:line="276" w:lineRule="auto"/>
        <w:ind w:left="428" w:right="450" w:hanging="428"/>
        <w:jc w:val="both"/>
        <w:rPr>
          <w:sz w:val="24"/>
        </w:rPr>
      </w:pPr>
      <w:r>
        <w:rPr>
          <w:color w:val="221F1F"/>
          <w:sz w:val="24"/>
        </w:rPr>
        <w:t>Interconnectedness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6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among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four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orders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 xml:space="preserve">nature- </w:t>
      </w:r>
      <w:r>
        <w:rPr>
          <w:color w:val="221F1F"/>
          <w:sz w:val="24"/>
        </w:rPr>
        <w:tab/>
        <w:t>recyclability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self-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regulation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3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as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Co-existence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 xml:space="preserve">of </w:t>
      </w:r>
      <w:r>
        <w:rPr>
          <w:color w:val="221F1F"/>
          <w:sz w:val="24"/>
        </w:rPr>
        <w:t>mutually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interacting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units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all-</w:t>
      </w:r>
      <w:r>
        <w:rPr>
          <w:color w:val="221F1F"/>
          <w:sz w:val="24"/>
        </w:rPr>
        <w:tab/>
        <w:t>pervasive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space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36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Holistic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perception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1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all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levels of</w:t>
      </w:r>
      <w:r>
        <w:rPr>
          <w:color w:val="221F1F"/>
          <w:spacing w:val="-28"/>
          <w:sz w:val="24"/>
        </w:rPr>
        <w:t xml:space="preserve"> </w:t>
      </w:r>
      <w:r>
        <w:rPr>
          <w:color w:val="221F1F"/>
          <w:sz w:val="24"/>
        </w:rPr>
        <w:t>existence.</w:t>
      </w:r>
    </w:p>
    <w:p w:rsidR="00AF2520" w:rsidRDefault="00AF2520" w:rsidP="00AF2520">
      <w:pPr>
        <w:pStyle w:val="BodyText"/>
        <w:spacing w:before="42" w:line="276" w:lineRule="auto"/>
        <w:ind w:left="1" w:right="572"/>
        <w:jc w:val="both"/>
      </w:pPr>
      <w:r>
        <w:rPr>
          <w:color w:val="221F1F"/>
        </w:rPr>
        <w:tab/>
        <w:t>Include practice sessions to discuss human being as cause of imbalance in nature (film “Home” can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used),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pollution,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depletion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resources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role 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technology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etc.</w:t>
      </w:r>
    </w:p>
    <w:p w:rsidR="00AF2520" w:rsidRDefault="00AF2520" w:rsidP="00AF2520">
      <w:pPr>
        <w:pStyle w:val="BodyText"/>
        <w:spacing w:before="8"/>
        <w:rPr>
          <w:sz w:val="28"/>
        </w:rPr>
      </w:pPr>
    </w:p>
    <w:p w:rsidR="00AF2520" w:rsidRDefault="00AF2520" w:rsidP="00AF2520">
      <w:pPr>
        <w:spacing w:line="276" w:lineRule="auto"/>
        <w:ind w:right="459"/>
        <w:rPr>
          <w:b/>
        </w:rPr>
      </w:pPr>
      <w:r>
        <w:rPr>
          <w:b/>
          <w:color w:val="221F1F"/>
        </w:rPr>
        <w:t>Module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5: Implications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of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the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above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Holistic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Understanding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of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Harmony</w:t>
      </w:r>
      <w:r>
        <w:rPr>
          <w:b/>
          <w:color w:val="221F1F"/>
          <w:spacing w:val="-1"/>
        </w:rPr>
        <w:t xml:space="preserve"> </w:t>
      </w:r>
      <w:r>
        <w:rPr>
          <w:b/>
          <w:color w:val="221F1F"/>
        </w:rPr>
        <w:t>on</w:t>
      </w:r>
      <w:r>
        <w:rPr>
          <w:b/>
          <w:color w:val="221F1F"/>
          <w:spacing w:val="58"/>
        </w:rPr>
        <w:t xml:space="preserve"> </w:t>
      </w:r>
      <w:r>
        <w:rPr>
          <w:b/>
          <w:color w:val="221F1F"/>
        </w:rPr>
        <w:t>Professional</w:t>
      </w:r>
      <w:r>
        <w:rPr>
          <w:b/>
          <w:color w:val="221F1F"/>
          <w:spacing w:val="-57"/>
        </w:rPr>
        <w:t xml:space="preserve"> </w:t>
      </w:r>
      <w:r>
        <w:rPr>
          <w:b/>
          <w:color w:val="221F1F"/>
        </w:rPr>
        <w:t>Ethics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line="270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Natural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acceptance of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36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Definitiveness</w:t>
      </w:r>
      <w:r>
        <w:rPr>
          <w:color w:val="221F1F"/>
          <w:sz w:val="24"/>
        </w:rPr>
        <w:t xml:space="preserve"> of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Ethical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Conduct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41"/>
        <w:ind w:left="366" w:hanging="366"/>
        <w:jc w:val="both"/>
        <w:rPr>
          <w:sz w:val="24"/>
        </w:rPr>
      </w:pPr>
      <w:r>
        <w:rPr>
          <w:color w:val="221F1F"/>
          <w:sz w:val="24"/>
        </w:rPr>
        <w:t>Basis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Education,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Constitution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4"/>
          <w:sz w:val="24"/>
        </w:rPr>
        <w:tab/>
      </w:r>
      <w:r>
        <w:rPr>
          <w:color w:val="221F1F"/>
          <w:sz w:val="24"/>
        </w:rPr>
        <w:t>Universal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73"/>
        </w:tabs>
        <w:spacing w:before="40" w:line="276" w:lineRule="auto"/>
        <w:ind w:left="428" w:right="376" w:hanging="428"/>
        <w:jc w:val="both"/>
        <w:rPr>
          <w:sz w:val="24"/>
        </w:rPr>
      </w:pP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ethics: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Ability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utilize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augmenting universal human order b. Ability to identify the scope and characteristics of people-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friendly and eco-friendly production systems, c. Ability 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identify and develop </w:t>
      </w:r>
      <w:r>
        <w:rPr>
          <w:color w:val="221F1F"/>
          <w:sz w:val="24"/>
        </w:rPr>
        <w:lastRenderedPageBreak/>
        <w:t>appropriate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technologies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patterns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above production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systems.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3"/>
        <w:ind w:left="366" w:hanging="366"/>
        <w:jc w:val="both"/>
        <w:rPr>
          <w:sz w:val="24"/>
        </w:rPr>
      </w:pPr>
      <w:r>
        <w:rPr>
          <w:color w:val="221F1F"/>
          <w:sz w:val="24"/>
        </w:rPr>
        <w:t>Case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studies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typical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holistic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technologies,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models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production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pacing w:val="-7"/>
          <w:sz w:val="24"/>
        </w:rPr>
        <w:tab/>
      </w:r>
      <w:r>
        <w:rPr>
          <w:color w:val="221F1F"/>
          <w:sz w:val="24"/>
        </w:rPr>
        <w:t>systems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49"/>
        </w:tabs>
        <w:spacing w:before="41" w:line="276" w:lineRule="auto"/>
        <w:ind w:left="428" w:right="369" w:hanging="428"/>
        <w:jc w:val="both"/>
        <w:rPr>
          <w:sz w:val="24"/>
        </w:rPr>
      </w:pPr>
      <w:r>
        <w:rPr>
          <w:color w:val="221F1F"/>
          <w:sz w:val="24"/>
        </w:rPr>
        <w:t>Strategy for transition from the present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state to Universal Human Order: 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1"/>
          <w:sz w:val="24"/>
        </w:rPr>
        <w:tab/>
      </w:r>
      <w:r>
        <w:rPr>
          <w:color w:val="221F1F"/>
          <w:sz w:val="24"/>
        </w:rPr>
        <w:t>At the level of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individual: as socially and ecologically responsible engineers, technologists and managers b. At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 level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society: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mutually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enriching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institutions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organizations</w:t>
      </w:r>
    </w:p>
    <w:p w:rsidR="00AF2520" w:rsidRDefault="00AF2520" w:rsidP="00AF2520">
      <w:pPr>
        <w:pStyle w:val="ListParagraph"/>
        <w:numPr>
          <w:ilvl w:val="0"/>
          <w:numId w:val="23"/>
        </w:numPr>
        <w:tabs>
          <w:tab w:val="left" w:pos="911"/>
        </w:tabs>
        <w:spacing w:before="4"/>
        <w:ind w:left="366" w:hanging="366"/>
        <w:jc w:val="both"/>
        <w:rPr>
          <w:sz w:val="24"/>
        </w:rPr>
      </w:pPr>
      <w:r>
        <w:rPr>
          <w:color w:val="221F1F"/>
          <w:sz w:val="24"/>
        </w:rPr>
        <w:t>Sum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up.</w:t>
      </w:r>
    </w:p>
    <w:p w:rsidR="00AF2520" w:rsidRDefault="00AF2520" w:rsidP="00AF2520">
      <w:pPr>
        <w:pStyle w:val="BodyText"/>
        <w:spacing w:before="31" w:line="280" w:lineRule="auto"/>
        <w:ind w:left="1" w:right="862"/>
        <w:jc w:val="both"/>
      </w:pPr>
      <w:r>
        <w:rPr>
          <w:color w:val="221F1F"/>
        </w:rPr>
        <w:t>Include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Exercises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Studies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taken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up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(tutorial)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Sessions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eg</w:t>
      </w:r>
      <w:proofErr w:type="spellEnd"/>
      <w:r>
        <w:rPr>
          <w:color w:val="221F1F"/>
        </w:rPr>
        <w:t>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conduct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as 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engineer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scientist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etc.</w:t>
      </w:r>
    </w:p>
    <w:p w:rsidR="00AF2520" w:rsidRDefault="00AF2520" w:rsidP="00AF2520">
      <w:pPr>
        <w:pStyle w:val="BodyText"/>
        <w:spacing w:before="2"/>
        <w:rPr>
          <w:sz w:val="28"/>
        </w:rPr>
      </w:pPr>
    </w:p>
    <w:p w:rsidR="00AF2520" w:rsidRDefault="00AF2520" w:rsidP="00AF2520">
      <w:pPr>
        <w:tabs>
          <w:tab w:val="left" w:pos="848"/>
        </w:tabs>
        <w:jc w:val="both"/>
        <w:rPr>
          <w:b/>
        </w:rPr>
      </w:pPr>
      <w:r>
        <w:rPr>
          <w:b/>
          <w:color w:val="221F1F"/>
        </w:rPr>
        <w:t>READINGS:</w:t>
      </w:r>
    </w:p>
    <w:p w:rsidR="00AF2520" w:rsidRPr="007F391F" w:rsidRDefault="00AF2520" w:rsidP="00AF2520">
      <w:pPr>
        <w:tabs>
          <w:tab w:val="left" w:pos="910"/>
        </w:tabs>
        <w:spacing w:before="32"/>
        <w:rPr>
          <w:b/>
          <w:color w:val="221F1F"/>
        </w:rPr>
      </w:pPr>
      <w:r w:rsidRPr="007F391F">
        <w:rPr>
          <w:b/>
          <w:color w:val="221F1F"/>
        </w:rPr>
        <w:t>Text</w:t>
      </w:r>
      <w:r w:rsidRPr="007F391F">
        <w:rPr>
          <w:b/>
          <w:color w:val="221F1F"/>
          <w:spacing w:val="-2"/>
        </w:rPr>
        <w:t xml:space="preserve"> </w:t>
      </w:r>
      <w:r w:rsidRPr="007F391F">
        <w:rPr>
          <w:b/>
          <w:color w:val="221F1F"/>
        </w:rPr>
        <w:t>Book</w:t>
      </w:r>
    </w:p>
    <w:p w:rsidR="00AF2520" w:rsidRDefault="00AF2520" w:rsidP="00AF2520">
      <w:pPr>
        <w:pStyle w:val="ListParagraph"/>
        <w:numPr>
          <w:ilvl w:val="0"/>
          <w:numId w:val="25"/>
        </w:numPr>
        <w:tabs>
          <w:tab w:val="left" w:pos="1266"/>
        </w:tabs>
        <w:spacing w:before="40" w:line="259" w:lineRule="auto"/>
        <w:ind w:right="716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Professional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Ethics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Gaur,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Sangal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P </w:t>
      </w:r>
      <w:r>
        <w:rPr>
          <w:color w:val="221F1F"/>
          <w:sz w:val="24"/>
        </w:rPr>
        <w:tab/>
      </w:r>
      <w:proofErr w:type="spellStart"/>
      <w:r>
        <w:rPr>
          <w:color w:val="221F1F"/>
          <w:sz w:val="24"/>
        </w:rPr>
        <w:t>Bagaria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Excel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Books,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New Delhi,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2010</w:t>
      </w:r>
    </w:p>
    <w:p w:rsidR="00AF2520" w:rsidRDefault="00AF2520" w:rsidP="00AF2520">
      <w:pPr>
        <w:tabs>
          <w:tab w:val="left" w:pos="911"/>
        </w:tabs>
        <w:spacing w:before="129"/>
        <w:rPr>
          <w:b/>
          <w:color w:val="221F1F"/>
        </w:rPr>
      </w:pPr>
      <w:r>
        <w:rPr>
          <w:b/>
          <w:color w:val="221F1F"/>
        </w:rPr>
        <w:t>Reference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Books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31"/>
        <w:jc w:val="both"/>
        <w:rPr>
          <w:sz w:val="24"/>
        </w:rPr>
      </w:pP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z w:val="24"/>
        </w:rPr>
        <w:t>: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Ek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Parichaya</w:t>
      </w:r>
      <w:proofErr w:type="spellEnd"/>
      <w:r>
        <w:rPr>
          <w:color w:val="221F1F"/>
          <w:sz w:val="24"/>
        </w:rPr>
        <w:t>, A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Nagaraj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Prakashan</w:t>
      </w:r>
      <w:proofErr w:type="spellEnd"/>
      <w:r>
        <w:rPr>
          <w:color w:val="221F1F"/>
          <w:sz w:val="24"/>
        </w:rPr>
        <w:t xml:space="preserve">, </w:t>
      </w:r>
      <w:r>
        <w:rPr>
          <w:color w:val="221F1F"/>
          <w:sz w:val="24"/>
        </w:rPr>
        <w:tab/>
      </w:r>
      <w:proofErr w:type="spellStart"/>
      <w:r>
        <w:rPr>
          <w:color w:val="221F1F"/>
          <w:sz w:val="24"/>
        </w:rPr>
        <w:t>Amarkantak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1999.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Values,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A.N.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Tripathi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Intl.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Publishers,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Delhi,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2004.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Story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Stuff</w:t>
      </w:r>
      <w:r>
        <w:rPr>
          <w:color w:val="221F1F"/>
          <w:spacing w:val="-21"/>
          <w:sz w:val="24"/>
        </w:rPr>
        <w:t xml:space="preserve"> </w:t>
      </w:r>
      <w:r>
        <w:rPr>
          <w:color w:val="221F1F"/>
          <w:sz w:val="24"/>
        </w:rPr>
        <w:t>(Book).</w:t>
      </w:r>
    </w:p>
    <w:p w:rsidR="00AF2520" w:rsidRPr="000C7E92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6"/>
        <w:jc w:val="both"/>
        <w:rPr>
          <w:sz w:val="12"/>
        </w:rPr>
      </w:pPr>
      <w:r w:rsidRPr="000C7E92">
        <w:rPr>
          <w:color w:val="221F1F"/>
          <w:sz w:val="24"/>
        </w:rPr>
        <w:t>The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Story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of</w:t>
      </w:r>
      <w:r w:rsidRPr="000C7E92">
        <w:rPr>
          <w:color w:val="221F1F"/>
          <w:spacing w:val="-5"/>
          <w:sz w:val="24"/>
        </w:rPr>
        <w:t xml:space="preserve"> </w:t>
      </w:r>
      <w:r w:rsidRPr="000C7E92">
        <w:rPr>
          <w:color w:val="221F1F"/>
          <w:sz w:val="24"/>
        </w:rPr>
        <w:t>My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Experiments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with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Truth</w:t>
      </w:r>
      <w:r w:rsidRPr="000C7E92">
        <w:rPr>
          <w:color w:val="221F1F"/>
          <w:spacing w:val="5"/>
          <w:sz w:val="24"/>
        </w:rPr>
        <w:t xml:space="preserve"> </w:t>
      </w:r>
      <w:r w:rsidRPr="000C7E92">
        <w:rPr>
          <w:color w:val="221F1F"/>
          <w:sz w:val="24"/>
        </w:rPr>
        <w:t>-</w:t>
      </w:r>
      <w:r w:rsidRPr="000C7E92">
        <w:rPr>
          <w:color w:val="221F1F"/>
          <w:spacing w:val="-1"/>
          <w:sz w:val="24"/>
        </w:rPr>
        <w:t xml:space="preserve"> </w:t>
      </w:r>
      <w:r w:rsidRPr="000C7E92">
        <w:rPr>
          <w:color w:val="221F1F"/>
          <w:sz w:val="24"/>
        </w:rPr>
        <w:t>by</w:t>
      </w:r>
      <w:r w:rsidRPr="000C7E92">
        <w:rPr>
          <w:color w:val="221F1F"/>
          <w:spacing w:val="-7"/>
          <w:sz w:val="24"/>
        </w:rPr>
        <w:t xml:space="preserve"> </w:t>
      </w:r>
      <w:r w:rsidRPr="000C7E92">
        <w:rPr>
          <w:color w:val="221F1F"/>
          <w:sz w:val="24"/>
        </w:rPr>
        <w:t xml:space="preserve">Mohandas </w:t>
      </w:r>
      <w:proofErr w:type="spellStart"/>
      <w:r w:rsidRPr="000C7E92">
        <w:rPr>
          <w:color w:val="221F1F"/>
          <w:sz w:val="24"/>
        </w:rPr>
        <w:t>Karamchand</w:t>
      </w:r>
      <w:proofErr w:type="spellEnd"/>
      <w:r w:rsidRPr="000C7E92">
        <w:rPr>
          <w:color w:val="221F1F"/>
          <w:spacing w:val="-28"/>
          <w:sz w:val="24"/>
        </w:rPr>
        <w:t xml:space="preserve"> </w:t>
      </w:r>
      <w:r>
        <w:rPr>
          <w:color w:val="221F1F"/>
          <w:spacing w:val="-28"/>
          <w:sz w:val="24"/>
        </w:rPr>
        <w:tab/>
      </w:r>
      <w:r w:rsidRPr="000C7E92">
        <w:rPr>
          <w:color w:val="221F1F"/>
          <w:sz w:val="24"/>
        </w:rPr>
        <w:t xml:space="preserve">Gandhi 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90"/>
        <w:jc w:val="both"/>
        <w:rPr>
          <w:sz w:val="24"/>
        </w:rPr>
      </w:pPr>
      <w:r>
        <w:rPr>
          <w:color w:val="221F1F"/>
          <w:sz w:val="24"/>
        </w:rPr>
        <w:t>Small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E.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Schumacher.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6"/>
        <w:jc w:val="both"/>
        <w:rPr>
          <w:sz w:val="24"/>
        </w:rPr>
      </w:pPr>
      <w:r>
        <w:rPr>
          <w:color w:val="221F1F"/>
          <w:sz w:val="24"/>
        </w:rPr>
        <w:t>Slow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Cecile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Andrews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Economy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Permanence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J</w:t>
      </w:r>
      <w:r>
        <w:rPr>
          <w:color w:val="221F1F"/>
          <w:spacing w:val="4"/>
          <w:sz w:val="24"/>
        </w:rPr>
        <w:t xml:space="preserve"> </w:t>
      </w:r>
      <w:proofErr w:type="spellStart"/>
      <w:r>
        <w:rPr>
          <w:color w:val="221F1F"/>
          <w:sz w:val="24"/>
        </w:rPr>
        <w:t>CKumarappa</w:t>
      </w:r>
      <w:proofErr w:type="spellEnd"/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Bharat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Mein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Angreji</w:t>
      </w:r>
      <w:proofErr w:type="spellEnd"/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Raj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15"/>
          <w:sz w:val="24"/>
        </w:rPr>
        <w:t xml:space="preserve"> </w:t>
      </w:r>
      <w:proofErr w:type="spellStart"/>
      <w:r>
        <w:rPr>
          <w:color w:val="221F1F"/>
          <w:sz w:val="24"/>
        </w:rPr>
        <w:t>PanditSunderlal</w:t>
      </w:r>
      <w:proofErr w:type="spellEnd"/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1"/>
        <w:jc w:val="both"/>
        <w:rPr>
          <w:sz w:val="24"/>
        </w:rPr>
      </w:pPr>
      <w:r>
        <w:rPr>
          <w:color w:val="221F1F"/>
          <w:sz w:val="24"/>
        </w:rPr>
        <w:t>Rediscovering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India 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9"/>
          <w:sz w:val="24"/>
        </w:rPr>
        <w:t xml:space="preserve"> </w:t>
      </w:r>
      <w:proofErr w:type="spellStart"/>
      <w:r>
        <w:rPr>
          <w:color w:val="221F1F"/>
          <w:sz w:val="24"/>
        </w:rPr>
        <w:t>Dharampal</w:t>
      </w:r>
      <w:proofErr w:type="spellEnd"/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Hind</w:t>
      </w:r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Swaraj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or Indian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Home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Rule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Mohandas K.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Gandhi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India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Wins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Freedom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Maulana</w:t>
      </w:r>
      <w:proofErr w:type="spellEnd"/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Abdul</w:t>
      </w:r>
      <w:r>
        <w:rPr>
          <w:color w:val="221F1F"/>
          <w:spacing w:val="-5"/>
          <w:sz w:val="24"/>
        </w:rPr>
        <w:t xml:space="preserve"> </w:t>
      </w:r>
      <w:proofErr w:type="spellStart"/>
      <w:r>
        <w:rPr>
          <w:color w:val="221F1F"/>
          <w:sz w:val="24"/>
        </w:rPr>
        <w:t>Kalam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Azad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1"/>
        <w:jc w:val="both"/>
        <w:rPr>
          <w:sz w:val="24"/>
        </w:rPr>
      </w:pPr>
      <w:r>
        <w:rPr>
          <w:color w:val="221F1F"/>
          <w:sz w:val="24"/>
        </w:rPr>
        <w:t>Vivekananda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AF2520" w:rsidRDefault="00AF2520" w:rsidP="00AF2520">
      <w:pPr>
        <w:pStyle w:val="ListParagraph"/>
        <w:numPr>
          <w:ilvl w:val="1"/>
          <w:numId w:val="26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Gandhi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AF2520" w:rsidRDefault="00AF2520" w:rsidP="00AF2520">
      <w:pPr>
        <w:pStyle w:val="BodyText"/>
        <w:spacing w:before="3"/>
        <w:rPr>
          <w:sz w:val="30"/>
        </w:rPr>
      </w:pPr>
    </w:p>
    <w:p w:rsidR="00AF2520" w:rsidRDefault="00AF2520" w:rsidP="00AF2520">
      <w:pPr>
        <w:tabs>
          <w:tab w:val="left" w:pos="786"/>
        </w:tabs>
        <w:ind w:left="-3"/>
        <w:rPr>
          <w:b/>
        </w:rPr>
      </w:pPr>
      <w:r>
        <w:rPr>
          <w:b/>
          <w:color w:val="221F1F"/>
        </w:rPr>
        <w:t>MODE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OF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CONDUCT</w:t>
      </w:r>
      <w:r>
        <w:rPr>
          <w:b/>
          <w:color w:val="221F1F"/>
          <w:spacing w:val="-1"/>
        </w:rPr>
        <w:t xml:space="preserve"> </w:t>
      </w:r>
    </w:p>
    <w:p w:rsidR="00AF2520" w:rsidRDefault="00AF2520" w:rsidP="00AF2520">
      <w:pPr>
        <w:pStyle w:val="BodyText"/>
        <w:spacing w:before="36" w:line="271" w:lineRule="auto"/>
        <w:ind w:right="388"/>
        <w:jc w:val="both"/>
        <w:rPr>
          <w:color w:val="221F1F"/>
        </w:rPr>
      </w:pPr>
      <w:r>
        <w:rPr>
          <w:color w:val="221F1F"/>
        </w:rPr>
        <w:t>Lecture hours are to be used for lecture/practice sessions.</w:t>
      </w:r>
    </w:p>
    <w:p w:rsidR="00AF2520" w:rsidRDefault="00AF2520" w:rsidP="00AF2520">
      <w:pPr>
        <w:pStyle w:val="BodyText"/>
        <w:spacing w:before="36" w:line="271" w:lineRule="auto"/>
        <w:ind w:right="388"/>
        <w:jc w:val="both"/>
      </w:pPr>
      <w:r>
        <w:rPr>
          <w:color w:val="221F1F"/>
        </w:rPr>
        <w:t>Lectures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interactive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discussion, placing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proposals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topics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motivating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students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reflect,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explore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verify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them.</w:t>
      </w:r>
    </w:p>
    <w:p w:rsidR="00AF2520" w:rsidRDefault="00AF2520" w:rsidP="00AF2520">
      <w:pPr>
        <w:pStyle w:val="BodyText"/>
        <w:spacing w:before="1"/>
        <w:jc w:val="both"/>
      </w:pP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sessions.</w:t>
      </w:r>
    </w:p>
    <w:p w:rsidR="00AF2520" w:rsidRDefault="00AF2520" w:rsidP="00AF2520">
      <w:pPr>
        <w:pStyle w:val="BodyText"/>
        <w:spacing w:before="45" w:line="273" w:lineRule="auto"/>
        <w:ind w:right="374"/>
        <w:jc w:val="both"/>
      </w:pPr>
      <w:r>
        <w:rPr>
          <w:color w:val="221F1F"/>
        </w:rPr>
        <w:t>While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analysing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topic,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mentor’s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role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pointing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essential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elements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to help in sorting them out from the surface elements. In other words, help the students explore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critical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elements.</w:t>
      </w:r>
    </w:p>
    <w:p w:rsidR="00AF2520" w:rsidRDefault="00AF2520" w:rsidP="00AF2520">
      <w:pPr>
        <w:pStyle w:val="BodyText"/>
        <w:spacing w:line="276" w:lineRule="auto"/>
        <w:ind w:right="378"/>
        <w:jc w:val="both"/>
      </w:pPr>
      <w:r>
        <w:rPr>
          <w:color w:val="221F1F"/>
        </w:rPr>
        <w:t>In the discussions, particularly during practice sessions, the mentor encourages the student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 connect with one’s own self and do self-observation, self-reflection and self-exploration. Scenarios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may be used to initiate discussion. The student is encouraged to take up” ordinary” situations rather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than” extra-ordinary” situations. Such observations and their analyses are shared and discussed with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students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mentor,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group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lastRenderedPageBreak/>
        <w:t>sitting.</w:t>
      </w:r>
    </w:p>
    <w:p w:rsidR="00AF2520" w:rsidRDefault="00AF2520" w:rsidP="00AF2520">
      <w:pPr>
        <w:pStyle w:val="BodyText"/>
        <w:spacing w:line="276" w:lineRule="auto"/>
        <w:ind w:right="369"/>
        <w:jc w:val="both"/>
      </w:pPr>
      <w:r>
        <w:rPr>
          <w:color w:val="221F1F"/>
        </w:rPr>
        <w:t>Practice experiments are important for the course. The difference is that the laboratory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 everyday life, and practical are how you behave and work in real life. Depending on the nature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topics, worksheets, home assignment and/or activity are included. The practice sessions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would also provide support to a student in performing actions commensurate to his/her beliefs. It 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intended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would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lead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development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commitment,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namely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behaving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working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basic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human values.</w:t>
      </w:r>
    </w:p>
    <w:p w:rsidR="00AF2520" w:rsidRDefault="00AF2520" w:rsidP="00AF2520">
      <w:pPr>
        <w:pStyle w:val="BodyText"/>
        <w:spacing w:before="8"/>
        <w:rPr>
          <w:sz w:val="27"/>
        </w:rPr>
      </w:pPr>
    </w:p>
    <w:p w:rsidR="00AF2520" w:rsidRDefault="00AF2520" w:rsidP="00AF2520">
      <w:pPr>
        <w:pStyle w:val="BodyText"/>
        <w:spacing w:line="276" w:lineRule="auto"/>
        <w:ind w:right="384"/>
        <w:jc w:val="both"/>
      </w:pPr>
      <w:r>
        <w:rPr>
          <w:color w:val="221F1F"/>
        </w:rPr>
        <w:t>It is recommended that this content be placed before the student as it is, in the form of a basic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foundation course, without including anything else or excluding any part of this content. Additional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content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 offered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separate,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higher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courses.</w:t>
      </w:r>
    </w:p>
    <w:p w:rsidR="00AF2520" w:rsidRDefault="00AF2520" w:rsidP="00AF2520">
      <w:pPr>
        <w:pStyle w:val="BodyText"/>
        <w:spacing w:line="276" w:lineRule="auto"/>
        <w:ind w:right="384"/>
        <w:jc w:val="both"/>
      </w:pPr>
      <w:r>
        <w:rPr>
          <w:color w:val="221F1F"/>
          <w:spacing w:val="-1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course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taught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faculty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from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every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teaching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department,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including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HSS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faculty.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Teacher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1"/>
        </w:rPr>
        <w:t>preparation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minimum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exposure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least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one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8-day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FDP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Universal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Human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Values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deemed</w:t>
      </w:r>
      <w:r>
        <w:rPr>
          <w:color w:val="221F1F"/>
          <w:spacing w:val="-58"/>
        </w:rPr>
        <w:t xml:space="preserve">        </w:t>
      </w:r>
      <w:r>
        <w:rPr>
          <w:color w:val="221F1F"/>
        </w:rPr>
        <w:t>essential.</w:t>
      </w:r>
    </w:p>
    <w:p w:rsidR="00AF2520" w:rsidRDefault="00AF2520" w:rsidP="00AF2520">
      <w:pPr>
        <w:pStyle w:val="BodyText"/>
        <w:spacing w:before="6"/>
        <w:rPr>
          <w:sz w:val="12"/>
        </w:rPr>
      </w:pPr>
    </w:p>
    <w:p w:rsidR="00AF2520" w:rsidRDefault="00AF2520" w:rsidP="00AF2520">
      <w:pPr>
        <w:pStyle w:val="BodyText"/>
        <w:spacing w:line="44" w:lineRule="exact"/>
        <w:ind w:left="506"/>
        <w:rPr>
          <w:sz w:val="4"/>
        </w:rPr>
      </w:pPr>
    </w:p>
    <w:p w:rsidR="00AF2520" w:rsidRDefault="00AF2520" w:rsidP="00AF2520">
      <w:pPr>
        <w:tabs>
          <w:tab w:val="left" w:pos="791"/>
        </w:tabs>
        <w:spacing w:before="90"/>
        <w:rPr>
          <w:b/>
        </w:rPr>
      </w:pPr>
      <w:r>
        <w:rPr>
          <w:b/>
          <w:color w:val="221F1F"/>
        </w:rPr>
        <w:t>ASSESSMENT:</w:t>
      </w:r>
    </w:p>
    <w:p w:rsidR="00AF2520" w:rsidRDefault="00AF2520" w:rsidP="00AF2520">
      <w:pPr>
        <w:pStyle w:val="BodyText"/>
        <w:spacing w:before="31" w:line="276" w:lineRule="auto"/>
        <w:ind w:right="382"/>
        <w:jc w:val="both"/>
      </w:pPr>
      <w:r>
        <w:rPr>
          <w:color w:val="221F1F"/>
        </w:rPr>
        <w:t>This is a compulsory credit course. The assessment is to provide a fair state of development of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student, so participation in classroom discussions, self-assessment, peer assessment etc. will be used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evaluation.</w:t>
      </w:r>
    </w:p>
    <w:p w:rsidR="00AF2520" w:rsidRDefault="00AF2520" w:rsidP="00AF2520">
      <w:pPr>
        <w:pStyle w:val="BodyText"/>
        <w:spacing w:before="3"/>
      </w:pPr>
      <w:r>
        <w:rPr>
          <w:color w:val="221F1F"/>
        </w:rPr>
        <w:t>Example:</w:t>
      </w:r>
    </w:p>
    <w:p w:rsidR="00AF2520" w:rsidRDefault="00AF2520" w:rsidP="00AF2520">
      <w:pPr>
        <w:pStyle w:val="BodyText"/>
        <w:spacing w:before="41" w:line="276" w:lineRule="auto"/>
        <w:ind w:right="5513"/>
        <w:rPr>
          <w:color w:val="221F1F"/>
        </w:rPr>
      </w:pPr>
      <w:r>
        <w:rPr>
          <w:color w:val="221F1F"/>
        </w:rPr>
        <w:t>Assessment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by</w:t>
      </w:r>
    </w:p>
    <w:p w:rsidR="00AF2520" w:rsidRDefault="00AF2520" w:rsidP="00AF2520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5 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AF2520" w:rsidRDefault="00AF2520" w:rsidP="00AF2520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Self-assessment: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AF2520" w:rsidRDefault="00AF2520" w:rsidP="00AF2520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Assessment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peers: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AF2520" w:rsidRDefault="00AF2520" w:rsidP="00AF2520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Socially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relevant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project/Group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Activities/Assignments: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10</w:t>
      </w:r>
      <w:r>
        <w:rPr>
          <w:color w:val="221F1F"/>
          <w:spacing w:val="-5"/>
        </w:rPr>
        <w:t xml:space="preserve"> marks</w:t>
      </w:r>
    </w:p>
    <w:p w:rsidR="00AF2520" w:rsidRDefault="00AF2520" w:rsidP="00AF2520">
      <w:pPr>
        <w:pStyle w:val="BodyText"/>
        <w:spacing w:before="41" w:line="271" w:lineRule="auto"/>
        <w:ind w:right="2894"/>
      </w:pPr>
      <w:r>
        <w:rPr>
          <w:color w:val="221F1F"/>
        </w:rPr>
        <w:t>Semester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Examination:</w:t>
      </w:r>
      <w:r>
        <w:rPr>
          <w:color w:val="221F1F"/>
          <w:spacing w:val="2"/>
        </w:rPr>
        <w:t xml:space="preserve"> 75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marks</w:t>
      </w:r>
    </w:p>
    <w:p w:rsidR="00AF2520" w:rsidRDefault="00AF2520" w:rsidP="00AF2520">
      <w:pPr>
        <w:pStyle w:val="BodyText"/>
        <w:spacing w:before="10"/>
      </w:pP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overall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percentage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40%. 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fails,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he/she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repeat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course.</w:t>
      </w:r>
    </w:p>
    <w:p w:rsidR="00AF2520" w:rsidRDefault="00AF2520" w:rsidP="00AF2520"/>
    <w:p w:rsidR="00031AC4" w:rsidRDefault="00031AC4" w:rsidP="00AF2520"/>
    <w:sectPr w:rsidR="00031AC4" w:rsidSect="00031A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61" w:rsidRDefault="00AF252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87306" w:rsidRDefault="00AF2520">
    <w:pPr>
      <w:pStyle w:val="BodyText"/>
      <w:spacing w:line="14" w:lineRule="auto"/>
      <w:ind w:left="0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8D2"/>
    <w:multiLevelType w:val="hybridMultilevel"/>
    <w:tmpl w:val="20384494"/>
    <w:lvl w:ilvl="0" w:tplc="727438A4">
      <w:start w:val="1"/>
      <w:numFmt w:val="decimal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21"/>
        <w:w w:val="97"/>
        <w:sz w:val="24"/>
        <w:szCs w:val="24"/>
        <w:lang w:val="en-US" w:eastAsia="en-US" w:bidi="ar-SA"/>
      </w:rPr>
    </w:lvl>
    <w:lvl w:ilvl="1" w:tplc="62C458FC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1A8E29CE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3C9A3758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 w:tplc="8CDA1846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 w:tplc="8F16C94A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925A2562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89502448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 w:tplc="2744A430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1">
    <w:nsid w:val="0577525C"/>
    <w:multiLevelType w:val="hybridMultilevel"/>
    <w:tmpl w:val="A1801304"/>
    <w:lvl w:ilvl="0" w:tplc="E7D42FB0">
      <w:start w:val="1"/>
      <w:numFmt w:val="decimal"/>
      <w:lvlText w:val="%1."/>
      <w:lvlJc w:val="left"/>
      <w:pPr>
        <w:ind w:left="828" w:hanging="245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1" w:tplc="D77AE5D0">
      <w:numFmt w:val="bullet"/>
      <w:lvlText w:val="•"/>
      <w:lvlJc w:val="left"/>
      <w:pPr>
        <w:ind w:left="1826" w:hanging="245"/>
      </w:pPr>
      <w:rPr>
        <w:rFonts w:hint="default"/>
        <w:lang w:val="en-US" w:eastAsia="en-US" w:bidi="ar-SA"/>
      </w:rPr>
    </w:lvl>
    <w:lvl w:ilvl="2" w:tplc="0BBC999A">
      <w:numFmt w:val="bullet"/>
      <w:lvlText w:val="•"/>
      <w:lvlJc w:val="left"/>
      <w:pPr>
        <w:ind w:left="2815" w:hanging="245"/>
      </w:pPr>
      <w:rPr>
        <w:rFonts w:hint="default"/>
        <w:lang w:val="en-US" w:eastAsia="en-US" w:bidi="ar-SA"/>
      </w:rPr>
    </w:lvl>
    <w:lvl w:ilvl="3" w:tplc="3362B226">
      <w:numFmt w:val="bullet"/>
      <w:lvlText w:val="•"/>
      <w:lvlJc w:val="left"/>
      <w:pPr>
        <w:ind w:left="3803" w:hanging="245"/>
      </w:pPr>
      <w:rPr>
        <w:rFonts w:hint="default"/>
        <w:lang w:val="en-US" w:eastAsia="en-US" w:bidi="ar-SA"/>
      </w:rPr>
    </w:lvl>
    <w:lvl w:ilvl="4" w:tplc="094AA95E">
      <w:numFmt w:val="bullet"/>
      <w:lvlText w:val="•"/>
      <w:lvlJc w:val="left"/>
      <w:pPr>
        <w:ind w:left="4792" w:hanging="245"/>
      </w:pPr>
      <w:rPr>
        <w:rFonts w:hint="default"/>
        <w:lang w:val="en-US" w:eastAsia="en-US" w:bidi="ar-SA"/>
      </w:rPr>
    </w:lvl>
    <w:lvl w:ilvl="5" w:tplc="266C5F4A">
      <w:numFmt w:val="bullet"/>
      <w:lvlText w:val="•"/>
      <w:lvlJc w:val="left"/>
      <w:pPr>
        <w:ind w:left="5781" w:hanging="245"/>
      </w:pPr>
      <w:rPr>
        <w:rFonts w:hint="default"/>
        <w:lang w:val="en-US" w:eastAsia="en-US" w:bidi="ar-SA"/>
      </w:rPr>
    </w:lvl>
    <w:lvl w:ilvl="6" w:tplc="3184DBDC">
      <w:numFmt w:val="bullet"/>
      <w:lvlText w:val="•"/>
      <w:lvlJc w:val="left"/>
      <w:pPr>
        <w:ind w:left="6769" w:hanging="245"/>
      </w:pPr>
      <w:rPr>
        <w:rFonts w:hint="default"/>
        <w:lang w:val="en-US" w:eastAsia="en-US" w:bidi="ar-SA"/>
      </w:rPr>
    </w:lvl>
    <w:lvl w:ilvl="7" w:tplc="45E60512">
      <w:numFmt w:val="bullet"/>
      <w:lvlText w:val="•"/>
      <w:lvlJc w:val="left"/>
      <w:pPr>
        <w:ind w:left="7758" w:hanging="245"/>
      </w:pPr>
      <w:rPr>
        <w:rFonts w:hint="default"/>
        <w:lang w:val="en-US" w:eastAsia="en-US" w:bidi="ar-SA"/>
      </w:rPr>
    </w:lvl>
    <w:lvl w:ilvl="8" w:tplc="CA3E49B2">
      <w:numFmt w:val="bullet"/>
      <w:lvlText w:val="•"/>
      <w:lvlJc w:val="left"/>
      <w:pPr>
        <w:ind w:left="8747" w:hanging="245"/>
      </w:pPr>
      <w:rPr>
        <w:rFonts w:hint="default"/>
        <w:lang w:val="en-US" w:eastAsia="en-US" w:bidi="ar-SA"/>
      </w:rPr>
    </w:lvl>
  </w:abstractNum>
  <w:abstractNum w:abstractNumId="2">
    <w:nsid w:val="065C338F"/>
    <w:multiLevelType w:val="hybridMultilevel"/>
    <w:tmpl w:val="7DB89788"/>
    <w:lvl w:ilvl="0" w:tplc="B886A2F2">
      <w:start w:val="1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C60B964">
      <w:numFmt w:val="bullet"/>
      <w:lvlText w:val="•"/>
      <w:lvlJc w:val="left"/>
      <w:pPr>
        <w:ind w:left="2108" w:hanging="221"/>
      </w:pPr>
      <w:rPr>
        <w:rFonts w:hint="default"/>
        <w:lang w:val="en-US" w:eastAsia="en-US" w:bidi="ar-SA"/>
      </w:rPr>
    </w:lvl>
    <w:lvl w:ilvl="2" w:tplc="AA109D0A">
      <w:numFmt w:val="bullet"/>
      <w:lvlText w:val="•"/>
      <w:lvlJc w:val="left"/>
      <w:pPr>
        <w:ind w:left="3096" w:hanging="221"/>
      </w:pPr>
      <w:rPr>
        <w:rFonts w:hint="default"/>
        <w:lang w:val="en-US" w:eastAsia="en-US" w:bidi="ar-SA"/>
      </w:rPr>
    </w:lvl>
    <w:lvl w:ilvl="3" w:tplc="0F92C3D8">
      <w:numFmt w:val="bullet"/>
      <w:lvlText w:val="•"/>
      <w:lvlJc w:val="left"/>
      <w:pPr>
        <w:ind w:left="4084" w:hanging="221"/>
      </w:pPr>
      <w:rPr>
        <w:rFonts w:hint="default"/>
        <w:lang w:val="en-US" w:eastAsia="en-US" w:bidi="ar-SA"/>
      </w:rPr>
    </w:lvl>
    <w:lvl w:ilvl="4" w:tplc="BD5C0DE8">
      <w:numFmt w:val="bullet"/>
      <w:lvlText w:val="•"/>
      <w:lvlJc w:val="left"/>
      <w:pPr>
        <w:ind w:left="5072" w:hanging="221"/>
      </w:pPr>
      <w:rPr>
        <w:rFonts w:hint="default"/>
        <w:lang w:val="en-US" w:eastAsia="en-US" w:bidi="ar-SA"/>
      </w:rPr>
    </w:lvl>
    <w:lvl w:ilvl="5" w:tplc="C77ECFBE">
      <w:numFmt w:val="bullet"/>
      <w:lvlText w:val="•"/>
      <w:lvlJc w:val="left"/>
      <w:pPr>
        <w:ind w:left="6060" w:hanging="221"/>
      </w:pPr>
      <w:rPr>
        <w:rFonts w:hint="default"/>
        <w:lang w:val="en-US" w:eastAsia="en-US" w:bidi="ar-SA"/>
      </w:rPr>
    </w:lvl>
    <w:lvl w:ilvl="6" w:tplc="5B18FC42">
      <w:numFmt w:val="bullet"/>
      <w:lvlText w:val="•"/>
      <w:lvlJc w:val="left"/>
      <w:pPr>
        <w:ind w:left="7048" w:hanging="221"/>
      </w:pPr>
      <w:rPr>
        <w:rFonts w:hint="default"/>
        <w:lang w:val="en-US" w:eastAsia="en-US" w:bidi="ar-SA"/>
      </w:rPr>
    </w:lvl>
    <w:lvl w:ilvl="7" w:tplc="1882945C">
      <w:numFmt w:val="bullet"/>
      <w:lvlText w:val="•"/>
      <w:lvlJc w:val="left"/>
      <w:pPr>
        <w:ind w:left="8036" w:hanging="221"/>
      </w:pPr>
      <w:rPr>
        <w:rFonts w:hint="default"/>
        <w:lang w:val="en-US" w:eastAsia="en-US" w:bidi="ar-SA"/>
      </w:rPr>
    </w:lvl>
    <w:lvl w:ilvl="8" w:tplc="F2DA2C6A">
      <w:numFmt w:val="bullet"/>
      <w:lvlText w:val="•"/>
      <w:lvlJc w:val="left"/>
      <w:pPr>
        <w:ind w:left="9024" w:hanging="221"/>
      </w:pPr>
      <w:rPr>
        <w:rFonts w:hint="default"/>
        <w:lang w:val="en-US" w:eastAsia="en-US" w:bidi="ar-SA"/>
      </w:rPr>
    </w:lvl>
  </w:abstractNum>
  <w:abstractNum w:abstractNumId="3">
    <w:nsid w:val="08EE307B"/>
    <w:multiLevelType w:val="hybridMultilevel"/>
    <w:tmpl w:val="6ED43B44"/>
    <w:lvl w:ilvl="0" w:tplc="0C64C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704777"/>
    <w:multiLevelType w:val="hybridMultilevel"/>
    <w:tmpl w:val="4D30AB90"/>
    <w:lvl w:ilvl="0" w:tplc="6EB6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8D0C7D"/>
    <w:multiLevelType w:val="hybridMultilevel"/>
    <w:tmpl w:val="A2FE699C"/>
    <w:lvl w:ilvl="0" w:tplc="FB4058C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6">
    <w:nsid w:val="126E4A0B"/>
    <w:multiLevelType w:val="hybridMultilevel"/>
    <w:tmpl w:val="9A868E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4A3E"/>
    <w:multiLevelType w:val="hybridMultilevel"/>
    <w:tmpl w:val="E6D038EA"/>
    <w:lvl w:ilvl="0" w:tplc="F1500998">
      <w:start w:val="1"/>
      <w:numFmt w:val="lowerLetter"/>
      <w:lvlText w:val="%1."/>
      <w:lvlJc w:val="left"/>
      <w:pPr>
        <w:ind w:left="900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54254AE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ar-SA"/>
      </w:rPr>
    </w:lvl>
    <w:lvl w:ilvl="2" w:tplc="2994816C">
      <w:numFmt w:val="bullet"/>
      <w:lvlText w:val="•"/>
      <w:lvlJc w:val="left"/>
      <w:pPr>
        <w:ind w:left="2920" w:hanging="358"/>
      </w:pPr>
      <w:rPr>
        <w:rFonts w:hint="default"/>
        <w:lang w:val="en-US" w:eastAsia="en-US" w:bidi="ar-SA"/>
      </w:rPr>
    </w:lvl>
    <w:lvl w:ilvl="3" w:tplc="6F489FB6">
      <w:numFmt w:val="bullet"/>
      <w:lvlText w:val="•"/>
      <w:lvlJc w:val="left"/>
      <w:pPr>
        <w:ind w:left="3930" w:hanging="358"/>
      </w:pPr>
      <w:rPr>
        <w:rFonts w:hint="default"/>
        <w:lang w:val="en-US" w:eastAsia="en-US" w:bidi="ar-SA"/>
      </w:rPr>
    </w:lvl>
    <w:lvl w:ilvl="4" w:tplc="9E7CA492">
      <w:numFmt w:val="bullet"/>
      <w:lvlText w:val="•"/>
      <w:lvlJc w:val="left"/>
      <w:pPr>
        <w:ind w:left="4940" w:hanging="358"/>
      </w:pPr>
      <w:rPr>
        <w:rFonts w:hint="default"/>
        <w:lang w:val="en-US" w:eastAsia="en-US" w:bidi="ar-SA"/>
      </w:rPr>
    </w:lvl>
    <w:lvl w:ilvl="5" w:tplc="F6468038">
      <w:numFmt w:val="bullet"/>
      <w:lvlText w:val="•"/>
      <w:lvlJc w:val="left"/>
      <w:pPr>
        <w:ind w:left="5950" w:hanging="358"/>
      </w:pPr>
      <w:rPr>
        <w:rFonts w:hint="default"/>
        <w:lang w:val="en-US" w:eastAsia="en-US" w:bidi="ar-SA"/>
      </w:rPr>
    </w:lvl>
    <w:lvl w:ilvl="6" w:tplc="52224542">
      <w:numFmt w:val="bullet"/>
      <w:lvlText w:val="•"/>
      <w:lvlJc w:val="left"/>
      <w:pPr>
        <w:ind w:left="6960" w:hanging="358"/>
      </w:pPr>
      <w:rPr>
        <w:rFonts w:hint="default"/>
        <w:lang w:val="en-US" w:eastAsia="en-US" w:bidi="ar-SA"/>
      </w:rPr>
    </w:lvl>
    <w:lvl w:ilvl="7" w:tplc="6192750A">
      <w:numFmt w:val="bullet"/>
      <w:lvlText w:val="•"/>
      <w:lvlJc w:val="left"/>
      <w:pPr>
        <w:ind w:left="7970" w:hanging="358"/>
      </w:pPr>
      <w:rPr>
        <w:rFonts w:hint="default"/>
        <w:lang w:val="en-US" w:eastAsia="en-US" w:bidi="ar-SA"/>
      </w:rPr>
    </w:lvl>
    <w:lvl w:ilvl="8" w:tplc="74848FE2">
      <w:numFmt w:val="bullet"/>
      <w:lvlText w:val="•"/>
      <w:lvlJc w:val="left"/>
      <w:pPr>
        <w:ind w:left="8980" w:hanging="358"/>
      </w:pPr>
      <w:rPr>
        <w:rFonts w:hint="default"/>
        <w:lang w:val="en-US" w:eastAsia="en-US" w:bidi="ar-SA"/>
      </w:rPr>
    </w:lvl>
  </w:abstractNum>
  <w:abstractNum w:abstractNumId="8">
    <w:nsid w:val="2850524A"/>
    <w:multiLevelType w:val="hybridMultilevel"/>
    <w:tmpl w:val="5F6C079A"/>
    <w:lvl w:ilvl="0" w:tplc="04E07C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A40D47"/>
    <w:multiLevelType w:val="hybridMultilevel"/>
    <w:tmpl w:val="EDBE4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E7E0E"/>
    <w:multiLevelType w:val="hybridMultilevel"/>
    <w:tmpl w:val="C2860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84654"/>
    <w:multiLevelType w:val="hybridMultilevel"/>
    <w:tmpl w:val="967211DA"/>
    <w:lvl w:ilvl="0" w:tplc="2264C96C">
      <w:start w:val="1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F1C93EC">
      <w:numFmt w:val="bullet"/>
      <w:lvlText w:val="•"/>
      <w:lvlJc w:val="left"/>
      <w:pPr>
        <w:ind w:left="2108" w:hanging="221"/>
      </w:pPr>
      <w:rPr>
        <w:rFonts w:hint="default"/>
        <w:lang w:val="en-US" w:eastAsia="en-US" w:bidi="ar-SA"/>
      </w:rPr>
    </w:lvl>
    <w:lvl w:ilvl="2" w:tplc="3A60CCBE">
      <w:numFmt w:val="bullet"/>
      <w:lvlText w:val="•"/>
      <w:lvlJc w:val="left"/>
      <w:pPr>
        <w:ind w:left="3096" w:hanging="221"/>
      </w:pPr>
      <w:rPr>
        <w:rFonts w:hint="default"/>
        <w:lang w:val="en-US" w:eastAsia="en-US" w:bidi="ar-SA"/>
      </w:rPr>
    </w:lvl>
    <w:lvl w:ilvl="3" w:tplc="3168F3CC">
      <w:numFmt w:val="bullet"/>
      <w:lvlText w:val="•"/>
      <w:lvlJc w:val="left"/>
      <w:pPr>
        <w:ind w:left="4084" w:hanging="221"/>
      </w:pPr>
      <w:rPr>
        <w:rFonts w:hint="default"/>
        <w:lang w:val="en-US" w:eastAsia="en-US" w:bidi="ar-SA"/>
      </w:rPr>
    </w:lvl>
    <w:lvl w:ilvl="4" w:tplc="88F46F50">
      <w:numFmt w:val="bullet"/>
      <w:lvlText w:val="•"/>
      <w:lvlJc w:val="left"/>
      <w:pPr>
        <w:ind w:left="5072" w:hanging="221"/>
      </w:pPr>
      <w:rPr>
        <w:rFonts w:hint="default"/>
        <w:lang w:val="en-US" w:eastAsia="en-US" w:bidi="ar-SA"/>
      </w:rPr>
    </w:lvl>
    <w:lvl w:ilvl="5" w:tplc="AAA4FA38">
      <w:numFmt w:val="bullet"/>
      <w:lvlText w:val="•"/>
      <w:lvlJc w:val="left"/>
      <w:pPr>
        <w:ind w:left="6060" w:hanging="221"/>
      </w:pPr>
      <w:rPr>
        <w:rFonts w:hint="default"/>
        <w:lang w:val="en-US" w:eastAsia="en-US" w:bidi="ar-SA"/>
      </w:rPr>
    </w:lvl>
    <w:lvl w:ilvl="6" w:tplc="BF386850">
      <w:numFmt w:val="bullet"/>
      <w:lvlText w:val="•"/>
      <w:lvlJc w:val="left"/>
      <w:pPr>
        <w:ind w:left="7048" w:hanging="221"/>
      </w:pPr>
      <w:rPr>
        <w:rFonts w:hint="default"/>
        <w:lang w:val="en-US" w:eastAsia="en-US" w:bidi="ar-SA"/>
      </w:rPr>
    </w:lvl>
    <w:lvl w:ilvl="7" w:tplc="2E0E57E4">
      <w:numFmt w:val="bullet"/>
      <w:lvlText w:val="•"/>
      <w:lvlJc w:val="left"/>
      <w:pPr>
        <w:ind w:left="8036" w:hanging="221"/>
      </w:pPr>
      <w:rPr>
        <w:rFonts w:hint="default"/>
        <w:lang w:val="en-US" w:eastAsia="en-US" w:bidi="ar-SA"/>
      </w:rPr>
    </w:lvl>
    <w:lvl w:ilvl="8" w:tplc="34FE85E0">
      <w:numFmt w:val="bullet"/>
      <w:lvlText w:val="•"/>
      <w:lvlJc w:val="left"/>
      <w:pPr>
        <w:ind w:left="9024" w:hanging="221"/>
      </w:pPr>
      <w:rPr>
        <w:rFonts w:hint="default"/>
        <w:lang w:val="en-US" w:eastAsia="en-US" w:bidi="ar-SA"/>
      </w:rPr>
    </w:lvl>
  </w:abstractNum>
  <w:abstractNum w:abstractNumId="12">
    <w:nsid w:val="40C22390"/>
    <w:multiLevelType w:val="hybridMultilevel"/>
    <w:tmpl w:val="1ABE2DC0"/>
    <w:lvl w:ilvl="0" w:tplc="AE30F55A">
      <w:start w:val="1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426660E">
      <w:numFmt w:val="bullet"/>
      <w:lvlText w:val="•"/>
      <w:lvlJc w:val="left"/>
      <w:pPr>
        <w:ind w:left="2102" w:hanging="221"/>
      </w:pPr>
      <w:rPr>
        <w:rFonts w:hint="default"/>
        <w:lang w:val="en-US" w:eastAsia="en-US" w:bidi="en-US"/>
      </w:rPr>
    </w:lvl>
    <w:lvl w:ilvl="2" w:tplc="95321052">
      <w:numFmt w:val="bullet"/>
      <w:lvlText w:val="•"/>
      <w:lvlJc w:val="left"/>
      <w:pPr>
        <w:ind w:left="3084" w:hanging="221"/>
      </w:pPr>
      <w:rPr>
        <w:rFonts w:hint="default"/>
        <w:lang w:val="en-US" w:eastAsia="en-US" w:bidi="en-US"/>
      </w:rPr>
    </w:lvl>
    <w:lvl w:ilvl="3" w:tplc="62FCEAB0">
      <w:numFmt w:val="bullet"/>
      <w:lvlText w:val="•"/>
      <w:lvlJc w:val="left"/>
      <w:pPr>
        <w:ind w:left="4066" w:hanging="221"/>
      </w:pPr>
      <w:rPr>
        <w:rFonts w:hint="default"/>
        <w:lang w:val="en-US" w:eastAsia="en-US" w:bidi="en-US"/>
      </w:rPr>
    </w:lvl>
    <w:lvl w:ilvl="4" w:tplc="1A3E355E">
      <w:numFmt w:val="bullet"/>
      <w:lvlText w:val="•"/>
      <w:lvlJc w:val="left"/>
      <w:pPr>
        <w:ind w:left="5048" w:hanging="221"/>
      </w:pPr>
      <w:rPr>
        <w:rFonts w:hint="default"/>
        <w:lang w:val="en-US" w:eastAsia="en-US" w:bidi="en-US"/>
      </w:rPr>
    </w:lvl>
    <w:lvl w:ilvl="5" w:tplc="CA8CE3F6">
      <w:numFmt w:val="bullet"/>
      <w:lvlText w:val="•"/>
      <w:lvlJc w:val="left"/>
      <w:pPr>
        <w:ind w:left="6030" w:hanging="221"/>
      </w:pPr>
      <w:rPr>
        <w:rFonts w:hint="default"/>
        <w:lang w:val="en-US" w:eastAsia="en-US" w:bidi="en-US"/>
      </w:rPr>
    </w:lvl>
    <w:lvl w:ilvl="6" w:tplc="EADA35C8">
      <w:numFmt w:val="bullet"/>
      <w:lvlText w:val="•"/>
      <w:lvlJc w:val="left"/>
      <w:pPr>
        <w:ind w:left="7012" w:hanging="221"/>
      </w:pPr>
      <w:rPr>
        <w:rFonts w:hint="default"/>
        <w:lang w:val="en-US" w:eastAsia="en-US" w:bidi="en-US"/>
      </w:rPr>
    </w:lvl>
    <w:lvl w:ilvl="7" w:tplc="9844F682">
      <w:numFmt w:val="bullet"/>
      <w:lvlText w:val="•"/>
      <w:lvlJc w:val="left"/>
      <w:pPr>
        <w:ind w:left="7994" w:hanging="221"/>
      </w:pPr>
      <w:rPr>
        <w:rFonts w:hint="default"/>
        <w:lang w:val="en-US" w:eastAsia="en-US" w:bidi="en-US"/>
      </w:rPr>
    </w:lvl>
    <w:lvl w:ilvl="8" w:tplc="7736CC08">
      <w:numFmt w:val="bullet"/>
      <w:lvlText w:val="•"/>
      <w:lvlJc w:val="left"/>
      <w:pPr>
        <w:ind w:left="8976" w:hanging="221"/>
      </w:pPr>
      <w:rPr>
        <w:rFonts w:hint="default"/>
        <w:lang w:val="en-US" w:eastAsia="en-US" w:bidi="en-US"/>
      </w:rPr>
    </w:lvl>
  </w:abstractNum>
  <w:abstractNum w:abstractNumId="13">
    <w:nsid w:val="46B550B3"/>
    <w:multiLevelType w:val="multilevel"/>
    <w:tmpl w:val="74741A42"/>
    <w:lvl w:ilvl="0">
      <w:start w:val="1"/>
      <w:numFmt w:val="decimal"/>
      <w:lvlText w:val="%1."/>
      <w:lvlJc w:val="left"/>
      <w:pPr>
        <w:ind w:left="303" w:hanging="303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5" w:hanging="365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14">
    <w:nsid w:val="4AD04127"/>
    <w:multiLevelType w:val="hybridMultilevel"/>
    <w:tmpl w:val="3052275E"/>
    <w:lvl w:ilvl="0" w:tplc="43CE8F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F00AA"/>
    <w:multiLevelType w:val="hybridMultilevel"/>
    <w:tmpl w:val="38F204D4"/>
    <w:lvl w:ilvl="0" w:tplc="876E1264">
      <w:start w:val="1"/>
      <w:numFmt w:val="decimal"/>
      <w:lvlText w:val="%1."/>
      <w:lvlJc w:val="left"/>
      <w:pPr>
        <w:ind w:left="828" w:hanging="183"/>
      </w:pPr>
      <w:rPr>
        <w:rFonts w:ascii="Times New Roman" w:eastAsia="Times New Roman" w:hAnsi="Times New Roman" w:cs="Times New Roman" w:hint="default"/>
        <w:color w:val="221F1F"/>
        <w:spacing w:val="0"/>
        <w:w w:val="94"/>
        <w:sz w:val="22"/>
        <w:szCs w:val="22"/>
        <w:lang w:val="en-US" w:eastAsia="en-US" w:bidi="ar-SA"/>
      </w:rPr>
    </w:lvl>
    <w:lvl w:ilvl="1" w:tplc="F2C40CFC">
      <w:numFmt w:val="bullet"/>
      <w:lvlText w:val="•"/>
      <w:lvlJc w:val="left"/>
      <w:pPr>
        <w:ind w:left="1806" w:hanging="183"/>
      </w:pPr>
      <w:rPr>
        <w:rFonts w:hint="default"/>
        <w:lang w:val="en-US" w:eastAsia="en-US" w:bidi="ar-SA"/>
      </w:rPr>
    </w:lvl>
    <w:lvl w:ilvl="2" w:tplc="9904DB40">
      <w:numFmt w:val="bullet"/>
      <w:lvlText w:val="•"/>
      <w:lvlJc w:val="left"/>
      <w:pPr>
        <w:ind w:left="2793" w:hanging="183"/>
      </w:pPr>
      <w:rPr>
        <w:rFonts w:hint="default"/>
        <w:lang w:val="en-US" w:eastAsia="en-US" w:bidi="ar-SA"/>
      </w:rPr>
    </w:lvl>
    <w:lvl w:ilvl="3" w:tplc="B742135A">
      <w:numFmt w:val="bullet"/>
      <w:lvlText w:val="•"/>
      <w:lvlJc w:val="left"/>
      <w:pPr>
        <w:ind w:left="3779" w:hanging="183"/>
      </w:pPr>
      <w:rPr>
        <w:rFonts w:hint="default"/>
        <w:lang w:val="en-US" w:eastAsia="en-US" w:bidi="ar-SA"/>
      </w:rPr>
    </w:lvl>
    <w:lvl w:ilvl="4" w:tplc="B3F441BE">
      <w:numFmt w:val="bullet"/>
      <w:lvlText w:val="•"/>
      <w:lvlJc w:val="left"/>
      <w:pPr>
        <w:ind w:left="4766" w:hanging="183"/>
      </w:pPr>
      <w:rPr>
        <w:rFonts w:hint="default"/>
        <w:lang w:val="en-US" w:eastAsia="en-US" w:bidi="ar-SA"/>
      </w:rPr>
    </w:lvl>
    <w:lvl w:ilvl="5" w:tplc="855A6376">
      <w:numFmt w:val="bullet"/>
      <w:lvlText w:val="•"/>
      <w:lvlJc w:val="left"/>
      <w:pPr>
        <w:ind w:left="5753" w:hanging="183"/>
      </w:pPr>
      <w:rPr>
        <w:rFonts w:hint="default"/>
        <w:lang w:val="en-US" w:eastAsia="en-US" w:bidi="ar-SA"/>
      </w:rPr>
    </w:lvl>
    <w:lvl w:ilvl="6" w:tplc="0F60508A">
      <w:numFmt w:val="bullet"/>
      <w:lvlText w:val="•"/>
      <w:lvlJc w:val="left"/>
      <w:pPr>
        <w:ind w:left="6739" w:hanging="183"/>
      </w:pPr>
      <w:rPr>
        <w:rFonts w:hint="default"/>
        <w:lang w:val="en-US" w:eastAsia="en-US" w:bidi="ar-SA"/>
      </w:rPr>
    </w:lvl>
    <w:lvl w:ilvl="7" w:tplc="38FED676">
      <w:numFmt w:val="bullet"/>
      <w:lvlText w:val="•"/>
      <w:lvlJc w:val="left"/>
      <w:pPr>
        <w:ind w:left="7726" w:hanging="183"/>
      </w:pPr>
      <w:rPr>
        <w:rFonts w:hint="default"/>
        <w:lang w:val="en-US" w:eastAsia="en-US" w:bidi="ar-SA"/>
      </w:rPr>
    </w:lvl>
    <w:lvl w:ilvl="8" w:tplc="15607CA0">
      <w:numFmt w:val="bullet"/>
      <w:lvlText w:val="•"/>
      <w:lvlJc w:val="left"/>
      <w:pPr>
        <w:ind w:left="8713" w:hanging="183"/>
      </w:pPr>
      <w:rPr>
        <w:rFonts w:hint="default"/>
        <w:lang w:val="en-US" w:eastAsia="en-US" w:bidi="ar-SA"/>
      </w:rPr>
    </w:lvl>
  </w:abstractNum>
  <w:abstractNum w:abstractNumId="16">
    <w:nsid w:val="4EC46E92"/>
    <w:multiLevelType w:val="multilevel"/>
    <w:tmpl w:val="6CB2728C"/>
    <w:lvl w:ilvl="0">
      <w:start w:val="1"/>
      <w:numFmt w:val="decimal"/>
      <w:lvlText w:val="%1."/>
      <w:lvlJc w:val="left"/>
      <w:pPr>
        <w:ind w:left="303" w:hanging="303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5" w:hanging="365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17">
    <w:nsid w:val="51EB5A73"/>
    <w:multiLevelType w:val="hybridMultilevel"/>
    <w:tmpl w:val="8B90A626"/>
    <w:lvl w:ilvl="0" w:tplc="938E401C">
      <w:start w:val="4"/>
      <w:numFmt w:val="decimal"/>
      <w:lvlText w:val="%1."/>
      <w:lvlJc w:val="left"/>
      <w:pPr>
        <w:ind w:left="785" w:hanging="240"/>
      </w:pPr>
      <w:rPr>
        <w:rFonts w:ascii="Times New Roman" w:eastAsia="Times New Roman" w:hAnsi="Times New Roman" w:cs="Times New Roman" w:hint="default"/>
        <w:b/>
        <w:bCs/>
        <w:color w:val="221F1F"/>
        <w:w w:val="95"/>
        <w:sz w:val="24"/>
        <w:szCs w:val="24"/>
        <w:lang w:val="en-US" w:eastAsia="en-US" w:bidi="ar-SA"/>
      </w:rPr>
    </w:lvl>
    <w:lvl w:ilvl="1" w:tplc="EF4259EC">
      <w:start w:val="1"/>
      <w:numFmt w:val="lowerLetter"/>
      <w:lvlText w:val="%2)"/>
      <w:lvlJc w:val="left"/>
      <w:pPr>
        <w:ind w:left="1265" w:hanging="361"/>
      </w:pPr>
      <w:rPr>
        <w:rFonts w:ascii="Times New Roman" w:eastAsia="Times New Roman" w:hAnsi="Times New Roman" w:cs="Times New Roman" w:hint="default"/>
        <w:color w:val="221F1F"/>
        <w:spacing w:val="-1"/>
        <w:w w:val="94"/>
        <w:sz w:val="24"/>
        <w:szCs w:val="24"/>
        <w:lang w:val="en-US" w:eastAsia="en-US" w:bidi="ar-SA"/>
      </w:rPr>
    </w:lvl>
    <w:lvl w:ilvl="2" w:tplc="0736E164">
      <w:numFmt w:val="bullet"/>
      <w:lvlText w:val="•"/>
      <w:lvlJc w:val="left"/>
      <w:pPr>
        <w:ind w:left="2307" w:hanging="361"/>
      </w:pPr>
      <w:rPr>
        <w:rFonts w:hint="default"/>
        <w:lang w:val="en-US" w:eastAsia="en-US" w:bidi="ar-SA"/>
      </w:rPr>
    </w:lvl>
    <w:lvl w:ilvl="3" w:tplc="3BFCAE86">
      <w:numFmt w:val="bullet"/>
      <w:lvlText w:val="•"/>
      <w:lvlJc w:val="left"/>
      <w:pPr>
        <w:ind w:left="3354" w:hanging="361"/>
      </w:pPr>
      <w:rPr>
        <w:rFonts w:hint="default"/>
        <w:lang w:val="en-US" w:eastAsia="en-US" w:bidi="ar-SA"/>
      </w:rPr>
    </w:lvl>
    <w:lvl w:ilvl="4" w:tplc="CE808C1A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ar-SA"/>
      </w:rPr>
    </w:lvl>
    <w:lvl w:ilvl="5" w:tplc="2D7A293C">
      <w:numFmt w:val="bullet"/>
      <w:lvlText w:val="•"/>
      <w:lvlJc w:val="left"/>
      <w:pPr>
        <w:ind w:left="5449" w:hanging="361"/>
      </w:pPr>
      <w:rPr>
        <w:rFonts w:hint="default"/>
        <w:lang w:val="en-US" w:eastAsia="en-US" w:bidi="ar-SA"/>
      </w:rPr>
    </w:lvl>
    <w:lvl w:ilvl="6" w:tplc="6D6A0520">
      <w:numFmt w:val="bullet"/>
      <w:lvlText w:val="•"/>
      <w:lvlJc w:val="left"/>
      <w:pPr>
        <w:ind w:left="6496" w:hanging="361"/>
      </w:pPr>
      <w:rPr>
        <w:rFonts w:hint="default"/>
        <w:lang w:val="en-US" w:eastAsia="en-US" w:bidi="ar-SA"/>
      </w:rPr>
    </w:lvl>
    <w:lvl w:ilvl="7" w:tplc="FC480240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C1FEBD9C">
      <w:numFmt w:val="bullet"/>
      <w:lvlText w:val="•"/>
      <w:lvlJc w:val="left"/>
      <w:pPr>
        <w:ind w:left="8591" w:hanging="361"/>
      </w:pPr>
      <w:rPr>
        <w:rFonts w:hint="default"/>
        <w:lang w:val="en-US" w:eastAsia="en-US" w:bidi="ar-SA"/>
      </w:rPr>
    </w:lvl>
  </w:abstractNum>
  <w:abstractNum w:abstractNumId="18">
    <w:nsid w:val="58DB1E14"/>
    <w:multiLevelType w:val="hybridMultilevel"/>
    <w:tmpl w:val="5C40615A"/>
    <w:lvl w:ilvl="0" w:tplc="186A0072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049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6E44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17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4CC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22D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03E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2F4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63C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1C62D7"/>
    <w:multiLevelType w:val="hybridMultilevel"/>
    <w:tmpl w:val="52ACEC3A"/>
    <w:lvl w:ilvl="0" w:tplc="262494FE">
      <w:start w:val="7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770EECDC">
      <w:numFmt w:val="bullet"/>
      <w:lvlText w:val="•"/>
      <w:lvlJc w:val="left"/>
      <w:pPr>
        <w:ind w:left="2102" w:hanging="221"/>
      </w:pPr>
      <w:rPr>
        <w:rFonts w:hint="default"/>
        <w:lang w:val="en-US" w:eastAsia="en-US" w:bidi="en-US"/>
      </w:rPr>
    </w:lvl>
    <w:lvl w:ilvl="2" w:tplc="45E0FCF8">
      <w:numFmt w:val="bullet"/>
      <w:lvlText w:val="•"/>
      <w:lvlJc w:val="left"/>
      <w:pPr>
        <w:ind w:left="3084" w:hanging="221"/>
      </w:pPr>
      <w:rPr>
        <w:rFonts w:hint="default"/>
        <w:lang w:val="en-US" w:eastAsia="en-US" w:bidi="en-US"/>
      </w:rPr>
    </w:lvl>
    <w:lvl w:ilvl="3" w:tplc="43A69566">
      <w:numFmt w:val="bullet"/>
      <w:lvlText w:val="•"/>
      <w:lvlJc w:val="left"/>
      <w:pPr>
        <w:ind w:left="4066" w:hanging="221"/>
      </w:pPr>
      <w:rPr>
        <w:rFonts w:hint="default"/>
        <w:lang w:val="en-US" w:eastAsia="en-US" w:bidi="en-US"/>
      </w:rPr>
    </w:lvl>
    <w:lvl w:ilvl="4" w:tplc="16D8E4DE">
      <w:numFmt w:val="bullet"/>
      <w:lvlText w:val="•"/>
      <w:lvlJc w:val="left"/>
      <w:pPr>
        <w:ind w:left="5048" w:hanging="221"/>
      </w:pPr>
      <w:rPr>
        <w:rFonts w:hint="default"/>
        <w:lang w:val="en-US" w:eastAsia="en-US" w:bidi="en-US"/>
      </w:rPr>
    </w:lvl>
    <w:lvl w:ilvl="5" w:tplc="C6DA4464">
      <w:numFmt w:val="bullet"/>
      <w:lvlText w:val="•"/>
      <w:lvlJc w:val="left"/>
      <w:pPr>
        <w:ind w:left="6030" w:hanging="221"/>
      </w:pPr>
      <w:rPr>
        <w:rFonts w:hint="default"/>
        <w:lang w:val="en-US" w:eastAsia="en-US" w:bidi="en-US"/>
      </w:rPr>
    </w:lvl>
    <w:lvl w:ilvl="6" w:tplc="3CF26872">
      <w:numFmt w:val="bullet"/>
      <w:lvlText w:val="•"/>
      <w:lvlJc w:val="left"/>
      <w:pPr>
        <w:ind w:left="7012" w:hanging="221"/>
      </w:pPr>
      <w:rPr>
        <w:rFonts w:hint="default"/>
        <w:lang w:val="en-US" w:eastAsia="en-US" w:bidi="en-US"/>
      </w:rPr>
    </w:lvl>
    <w:lvl w:ilvl="7" w:tplc="503686D8">
      <w:numFmt w:val="bullet"/>
      <w:lvlText w:val="•"/>
      <w:lvlJc w:val="left"/>
      <w:pPr>
        <w:ind w:left="7994" w:hanging="221"/>
      </w:pPr>
      <w:rPr>
        <w:rFonts w:hint="default"/>
        <w:lang w:val="en-US" w:eastAsia="en-US" w:bidi="en-US"/>
      </w:rPr>
    </w:lvl>
    <w:lvl w:ilvl="8" w:tplc="80549FCA">
      <w:numFmt w:val="bullet"/>
      <w:lvlText w:val="•"/>
      <w:lvlJc w:val="left"/>
      <w:pPr>
        <w:ind w:left="8976" w:hanging="221"/>
      </w:pPr>
      <w:rPr>
        <w:rFonts w:hint="default"/>
        <w:lang w:val="en-US" w:eastAsia="en-US" w:bidi="en-US"/>
      </w:rPr>
    </w:lvl>
  </w:abstractNum>
  <w:abstractNum w:abstractNumId="20">
    <w:nsid w:val="65997639"/>
    <w:multiLevelType w:val="hybridMultilevel"/>
    <w:tmpl w:val="7A127B04"/>
    <w:lvl w:ilvl="0" w:tplc="F09AF99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B5151"/>
    <w:multiLevelType w:val="hybridMultilevel"/>
    <w:tmpl w:val="C1AA0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B45E6"/>
    <w:multiLevelType w:val="multilevel"/>
    <w:tmpl w:val="892CE9C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C26AF"/>
    <w:multiLevelType w:val="hybridMultilevel"/>
    <w:tmpl w:val="971A633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9E6B984"/>
    <w:multiLevelType w:val="hybridMultilevel"/>
    <w:tmpl w:val="7006017E"/>
    <w:lvl w:ilvl="0" w:tplc="AEB6F02C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24"/>
  </w:num>
  <w:num w:numId="5">
    <w:abstractNumId w:val="8"/>
  </w:num>
  <w:num w:numId="6">
    <w:abstractNumId w:val="3"/>
  </w:num>
  <w:num w:numId="7">
    <w:abstractNumId w:val="18"/>
  </w:num>
  <w:num w:numId="8">
    <w:abstractNumId w:val="19"/>
  </w:num>
  <w:num w:numId="9">
    <w:abstractNumId w:val="12"/>
  </w:num>
  <w:num w:numId="10">
    <w:abstractNumId w:val="20"/>
  </w:num>
  <w:num w:numId="11">
    <w:abstractNumId w:val="22"/>
  </w:num>
  <w:num w:numId="12">
    <w:abstractNumId w:val="22"/>
    <w:lvlOverride w:ilvl="0">
      <w:startOverride w:val="1"/>
    </w:lvlOverride>
  </w:num>
  <w:num w:numId="13">
    <w:abstractNumId w:val="10"/>
  </w:num>
  <w:num w:numId="14">
    <w:abstractNumId w:val="4"/>
  </w:num>
  <w:num w:numId="15">
    <w:abstractNumId w:val="5"/>
  </w:num>
  <w:num w:numId="16">
    <w:abstractNumId w:val="0"/>
  </w:num>
  <w:num w:numId="17">
    <w:abstractNumId w:val="6"/>
  </w:num>
  <w:num w:numId="18">
    <w:abstractNumId w:val="23"/>
  </w:num>
  <w:num w:numId="19">
    <w:abstractNumId w:val="21"/>
  </w:num>
  <w:num w:numId="20">
    <w:abstractNumId w:val="9"/>
  </w:num>
  <w:num w:numId="21">
    <w:abstractNumId w:val="14"/>
  </w:num>
  <w:num w:numId="22">
    <w:abstractNumId w:val="15"/>
  </w:num>
  <w:num w:numId="23">
    <w:abstractNumId w:val="1"/>
  </w:num>
  <w:num w:numId="24">
    <w:abstractNumId w:val="17"/>
  </w:num>
  <w:num w:numId="25">
    <w:abstractNumId w:val="1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F2520"/>
    <w:rsid w:val="00031AC4"/>
    <w:rsid w:val="00AF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link w:val="Heading1Char"/>
    <w:uiPriority w:val="1"/>
    <w:qFormat/>
    <w:rsid w:val="00AF2520"/>
    <w:pPr>
      <w:widowControl w:val="0"/>
      <w:autoSpaceDE w:val="0"/>
      <w:autoSpaceDN w:val="0"/>
      <w:spacing w:before="126"/>
      <w:ind w:left="900"/>
      <w:outlineLvl w:val="0"/>
    </w:pPr>
    <w:rPr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252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AF2520"/>
    <w:pPr>
      <w:widowControl w:val="0"/>
      <w:autoSpaceDE w:val="0"/>
      <w:autoSpaceDN w:val="0"/>
      <w:ind w:left="900"/>
    </w:pPr>
    <w:rPr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52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AF2520"/>
    <w:pPr>
      <w:widowControl w:val="0"/>
      <w:autoSpaceDE w:val="0"/>
      <w:autoSpaceDN w:val="0"/>
      <w:ind w:left="1121" w:hanging="222"/>
    </w:pPr>
    <w:rPr>
      <w:sz w:val="22"/>
      <w:szCs w:val="22"/>
      <w:lang w:val="en-US" w:eastAsia="en-US"/>
    </w:rPr>
  </w:style>
  <w:style w:type="paragraph" w:customStyle="1" w:styleId="Default">
    <w:name w:val="Default"/>
    <w:rsid w:val="00AF2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character" w:customStyle="1" w:styleId="author">
    <w:name w:val="author"/>
    <w:rsid w:val="00AF2520"/>
  </w:style>
  <w:style w:type="character" w:styleId="Hyperlink">
    <w:name w:val="Hyperlink"/>
    <w:uiPriority w:val="99"/>
    <w:unhideWhenUsed/>
    <w:rsid w:val="00AF2520"/>
    <w:rPr>
      <w:color w:val="0000FF"/>
      <w:u w:val="single"/>
    </w:rPr>
  </w:style>
  <w:style w:type="character" w:customStyle="1" w:styleId="a-color-secondary">
    <w:name w:val="a-color-secondary"/>
    <w:rsid w:val="00AF2520"/>
  </w:style>
  <w:style w:type="paragraph" w:customStyle="1" w:styleId="TableParagraph">
    <w:name w:val="Table Paragraph"/>
    <w:basedOn w:val="Normal"/>
    <w:uiPriority w:val="1"/>
    <w:qFormat/>
    <w:rsid w:val="00AF2520"/>
    <w:pPr>
      <w:widowControl w:val="0"/>
      <w:autoSpaceDE w:val="0"/>
      <w:autoSpaceDN w:val="0"/>
      <w:spacing w:line="243" w:lineRule="exact"/>
      <w:ind w:left="107"/>
    </w:pPr>
    <w:rPr>
      <w:sz w:val="22"/>
      <w:szCs w:val="22"/>
      <w:lang w:val="en-US" w:eastAsia="en-US"/>
    </w:rPr>
  </w:style>
  <w:style w:type="character" w:customStyle="1" w:styleId="a-size-extra-large">
    <w:name w:val="a-size-extra-large"/>
    <w:rsid w:val="00AF2520"/>
  </w:style>
  <w:style w:type="paragraph" w:customStyle="1" w:styleId="Standard">
    <w:name w:val="Standard"/>
    <w:rsid w:val="00AF25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GB" w:eastAsia="zh-CN" w:bidi="hi-IN"/>
    </w:rPr>
  </w:style>
  <w:style w:type="numbering" w:customStyle="1" w:styleId="WWNum4">
    <w:name w:val="WWNum4"/>
    <w:basedOn w:val="NoList"/>
    <w:rsid w:val="00AF2520"/>
    <w:pPr>
      <w:numPr>
        <w:numId w:val="11"/>
      </w:numPr>
    </w:pPr>
  </w:style>
  <w:style w:type="paragraph" w:styleId="BalloonText">
    <w:name w:val="Balloon Text"/>
    <w:basedOn w:val="Normal"/>
    <w:link w:val="BalloonTextChar"/>
    <w:rsid w:val="00AF2520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basedOn w:val="DefaultParagraphFont"/>
    <w:link w:val="BalloonText"/>
    <w:rsid w:val="00AF2520"/>
    <w:rPr>
      <w:rFonts w:ascii="Segoe UI" w:eastAsia="Times New Roman" w:hAnsi="Segoe UI" w:cs="Times New Roman"/>
      <w:sz w:val="18"/>
      <w:szCs w:val="18"/>
      <w:lang/>
    </w:rPr>
  </w:style>
  <w:style w:type="character" w:styleId="Emphasis">
    <w:name w:val="Emphasis"/>
    <w:uiPriority w:val="20"/>
    <w:qFormat/>
    <w:rsid w:val="00AF2520"/>
    <w:rPr>
      <w:rFonts w:cs="Times New Roman"/>
      <w:i/>
      <w:iCs/>
    </w:rPr>
  </w:style>
  <w:style w:type="character" w:customStyle="1" w:styleId="ref-journal">
    <w:name w:val="ref-journal"/>
    <w:rsid w:val="00AF2520"/>
    <w:rPr>
      <w:rFonts w:cs="Times New Roman"/>
    </w:rPr>
  </w:style>
  <w:style w:type="paragraph" w:styleId="Header">
    <w:name w:val="header"/>
    <w:basedOn w:val="Normal"/>
    <w:link w:val="HeaderChar"/>
    <w:rsid w:val="00AF2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2520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rsid w:val="00AF2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520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AF25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UIET</dc:creator>
  <cp:lastModifiedBy>UIET</cp:lastModifiedBy>
  <cp:revision>1</cp:revision>
  <dcterms:created xsi:type="dcterms:W3CDTF">2021-08-24T07:30:00Z</dcterms:created>
  <dcterms:modified xsi:type="dcterms:W3CDTF">2021-08-24T07:31:00Z</dcterms:modified>
</cp:coreProperties>
</file>